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B50BC" w14:textId="789F156C" w:rsidR="00E111D7" w:rsidRPr="00CB4632" w:rsidRDefault="00080992" w:rsidP="00CB4632">
      <w:pPr>
        <w:pStyle w:val="Heading1"/>
        <w:rPr>
          <w:b/>
          <w:color w:val="auto"/>
          <w:sz w:val="28"/>
          <w:szCs w:val="28"/>
        </w:rPr>
      </w:pPr>
      <w:r w:rsidRPr="00CB4632">
        <w:rPr>
          <w:b/>
          <w:color w:val="auto"/>
        </w:rPr>
        <w:t>Fall River Voting Facilities</w:t>
      </w:r>
      <w:r w:rsidR="0053490D" w:rsidRPr="00CB4632">
        <w:rPr>
          <w:b/>
          <w:color w:val="auto"/>
        </w:rPr>
        <w:t xml:space="preserve"> </w:t>
      </w:r>
      <w:r w:rsidR="00C3054E" w:rsidRPr="00CB4632">
        <w:rPr>
          <w:b/>
          <w:noProof/>
          <w:color w:val="auto"/>
        </w:rPr>
        <w:t xml:space="preserve"> </w:t>
      </w:r>
      <w:r w:rsidR="004A14A2" w:rsidRPr="00CB4632">
        <w:rPr>
          <w:b/>
          <w:color w:val="auto"/>
        </w:rPr>
        <w:t xml:space="preserve"> </w:t>
      </w:r>
    </w:p>
    <w:p w14:paraId="47D515D6" w14:textId="77777777" w:rsidR="00E111D7" w:rsidRPr="007D53C0" w:rsidRDefault="00E111D7" w:rsidP="000876D4">
      <w:pPr>
        <w:pStyle w:val="Header"/>
        <w:spacing w:line="312" w:lineRule="auto"/>
        <w:rPr>
          <w:sz w:val="28"/>
          <w:szCs w:val="28"/>
          <w:highlight w:val="yellow"/>
        </w:rPr>
      </w:pPr>
    </w:p>
    <w:p w14:paraId="54B38EE7" w14:textId="135517C1" w:rsidR="0056252D" w:rsidRPr="007D53C0" w:rsidRDefault="007D53C0" w:rsidP="000876D4">
      <w:pPr>
        <w:pStyle w:val="Header"/>
        <w:spacing w:line="312" w:lineRule="auto"/>
        <w:rPr>
          <w:sz w:val="28"/>
          <w:szCs w:val="28"/>
          <w:highlight w:val="yellow"/>
        </w:rPr>
      </w:pPr>
      <w:r w:rsidRPr="007D53C0">
        <w:rPr>
          <w:noProof/>
          <w:sz w:val="28"/>
          <w:szCs w:val="28"/>
          <w:lang w:eastAsia="en-US"/>
        </w:rPr>
        <w:drawing>
          <wp:inline distT="0" distB="0" distL="0" distR="0" wp14:anchorId="58C380E3" wp14:editId="2070A76B">
            <wp:extent cx="2847975" cy="2135981"/>
            <wp:effectExtent l="0" t="0" r="0" b="0"/>
            <wp:docPr id="4" name="Picture 4" descr="Voting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47619" cy="2135714"/>
                    </a:xfrm>
                    <a:prstGeom prst="rect">
                      <a:avLst/>
                    </a:prstGeom>
                  </pic:spPr>
                </pic:pic>
              </a:graphicData>
            </a:graphic>
          </wp:inline>
        </w:drawing>
      </w:r>
    </w:p>
    <w:p w14:paraId="66398F0C" w14:textId="77777777" w:rsidR="00A81A64" w:rsidRDefault="00A81A64" w:rsidP="000876D4">
      <w:pPr>
        <w:pStyle w:val="Header"/>
        <w:spacing w:line="312" w:lineRule="auto"/>
        <w:rPr>
          <w:sz w:val="28"/>
          <w:szCs w:val="28"/>
        </w:rPr>
      </w:pPr>
    </w:p>
    <w:p w14:paraId="077E1DCC" w14:textId="01D921CE" w:rsidR="00E111D7" w:rsidRPr="007D53C0" w:rsidRDefault="00080992" w:rsidP="000876D4">
      <w:pPr>
        <w:pStyle w:val="Header"/>
        <w:spacing w:line="312" w:lineRule="auto"/>
        <w:rPr>
          <w:sz w:val="28"/>
          <w:szCs w:val="28"/>
        </w:rPr>
      </w:pPr>
      <w:r w:rsidRPr="007D53C0">
        <w:rPr>
          <w:sz w:val="28"/>
          <w:szCs w:val="28"/>
        </w:rPr>
        <w:t>City of Fall River</w:t>
      </w:r>
    </w:p>
    <w:p w14:paraId="0C49C17A" w14:textId="77777777" w:rsidR="00E111D7" w:rsidRPr="007D53C0" w:rsidRDefault="00AC6977" w:rsidP="000876D4">
      <w:pPr>
        <w:rPr>
          <w:rFonts w:ascii="Arial" w:hAnsi="Arial" w:cs="Arial"/>
          <w:sz w:val="28"/>
          <w:szCs w:val="28"/>
        </w:rPr>
      </w:pPr>
      <w:r w:rsidRPr="007D53C0">
        <w:rPr>
          <w:rFonts w:ascii="Arial" w:hAnsi="Arial" w:cs="Arial"/>
          <w:sz w:val="28"/>
          <w:szCs w:val="28"/>
        </w:rPr>
        <w:t>ADA Transition Plan</w:t>
      </w:r>
    </w:p>
    <w:p w14:paraId="049018CD" w14:textId="77777777" w:rsidR="00E111D7" w:rsidRPr="007D53C0" w:rsidRDefault="00E111D7" w:rsidP="000876D4">
      <w:pPr>
        <w:rPr>
          <w:sz w:val="28"/>
          <w:szCs w:val="28"/>
        </w:rPr>
      </w:pPr>
    </w:p>
    <w:p w14:paraId="27141BC8" w14:textId="77777777" w:rsidR="00E111D7" w:rsidRPr="007D53C0" w:rsidRDefault="00E111D7" w:rsidP="000876D4">
      <w:pPr>
        <w:rPr>
          <w:sz w:val="28"/>
          <w:szCs w:val="28"/>
        </w:rPr>
      </w:pPr>
    </w:p>
    <w:p w14:paraId="37545A1C" w14:textId="4384C8B9" w:rsidR="00A427E2" w:rsidRDefault="00CC5E0C" w:rsidP="000876D4">
      <w:pPr>
        <w:rPr>
          <w:sz w:val="28"/>
          <w:szCs w:val="28"/>
        </w:rPr>
      </w:pPr>
      <w:r>
        <w:rPr>
          <w:sz w:val="28"/>
          <w:szCs w:val="28"/>
        </w:rPr>
        <w:t>October</w:t>
      </w:r>
      <w:r w:rsidR="00FA2596">
        <w:rPr>
          <w:sz w:val="28"/>
          <w:szCs w:val="28"/>
        </w:rPr>
        <w:t xml:space="preserve"> </w:t>
      </w:r>
      <w:r w:rsidR="00DB38F2">
        <w:rPr>
          <w:sz w:val="28"/>
          <w:szCs w:val="28"/>
        </w:rPr>
        <w:t>2019</w:t>
      </w:r>
    </w:p>
    <w:p w14:paraId="54D314D9" w14:textId="77777777" w:rsidR="00A427E2" w:rsidRDefault="00A427E2" w:rsidP="000876D4">
      <w:pPr>
        <w:rPr>
          <w:sz w:val="28"/>
          <w:szCs w:val="28"/>
        </w:rPr>
      </w:pPr>
    </w:p>
    <w:p w14:paraId="40D3B0C2" w14:textId="77777777" w:rsidR="00A427E2" w:rsidRDefault="00A427E2" w:rsidP="000876D4">
      <w:pPr>
        <w:rPr>
          <w:sz w:val="28"/>
          <w:szCs w:val="28"/>
        </w:rPr>
      </w:pPr>
    </w:p>
    <w:p w14:paraId="1430D9D9" w14:textId="77777777" w:rsidR="00A427E2" w:rsidRDefault="00A427E2" w:rsidP="000876D4">
      <w:pPr>
        <w:rPr>
          <w:sz w:val="28"/>
          <w:szCs w:val="28"/>
        </w:rPr>
      </w:pPr>
    </w:p>
    <w:p w14:paraId="00811797" w14:textId="77777777" w:rsidR="00E111D7" w:rsidRPr="007D53C0" w:rsidRDefault="00E111D7" w:rsidP="000876D4">
      <w:pPr>
        <w:rPr>
          <w:sz w:val="28"/>
          <w:szCs w:val="28"/>
        </w:rPr>
      </w:pPr>
    </w:p>
    <w:p w14:paraId="7372A13E" w14:textId="25F60AAC" w:rsidR="00E111D7" w:rsidRDefault="00E111D7" w:rsidP="000876D4">
      <w:pPr>
        <w:rPr>
          <w:sz w:val="28"/>
          <w:szCs w:val="28"/>
        </w:rPr>
      </w:pPr>
    </w:p>
    <w:p w14:paraId="6B042F70" w14:textId="77777777" w:rsidR="00DB38F2" w:rsidRPr="007D53C0" w:rsidRDefault="00DB38F2" w:rsidP="000876D4">
      <w:pPr>
        <w:rPr>
          <w:sz w:val="28"/>
          <w:szCs w:val="28"/>
        </w:rPr>
      </w:pPr>
    </w:p>
    <w:p w14:paraId="0FA0B9DE" w14:textId="77777777" w:rsidR="00E111D7" w:rsidRPr="007D53C0" w:rsidRDefault="00E36B5B" w:rsidP="000876D4">
      <w:pPr>
        <w:spacing w:line="288" w:lineRule="auto"/>
        <w:rPr>
          <w:rFonts w:ascii="Arial" w:hAnsi="Arial" w:cs="Arial"/>
          <w:b/>
          <w:sz w:val="28"/>
          <w:szCs w:val="28"/>
        </w:rPr>
      </w:pPr>
      <w:r w:rsidRPr="007D53C0">
        <w:rPr>
          <w:rFonts w:ascii="Arial" w:hAnsi="Arial" w:cs="Arial"/>
          <w:b/>
          <w:noProof/>
          <w:sz w:val="28"/>
          <w:szCs w:val="28"/>
        </w:rPr>
        <w:drawing>
          <wp:inline distT="0" distB="0" distL="0" distR="0" wp14:anchorId="6CE47A15" wp14:editId="110E7D20">
            <wp:extent cx="4394200" cy="1079500"/>
            <wp:effectExtent l="0" t="0" r="6350" b="6350"/>
            <wp:docPr id="2" name="Picture 7" descr="Institute for Human Centere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4200" cy="1079500"/>
                    </a:xfrm>
                    <a:prstGeom prst="rect">
                      <a:avLst/>
                    </a:prstGeom>
                    <a:noFill/>
                    <a:ln>
                      <a:noFill/>
                    </a:ln>
                  </pic:spPr>
                </pic:pic>
              </a:graphicData>
            </a:graphic>
          </wp:inline>
        </w:drawing>
      </w:r>
    </w:p>
    <w:p w14:paraId="24073FB5" w14:textId="77777777" w:rsidR="00E111D7" w:rsidRPr="007D53C0" w:rsidRDefault="00E111D7" w:rsidP="000876D4">
      <w:pPr>
        <w:rPr>
          <w:sz w:val="28"/>
          <w:szCs w:val="28"/>
        </w:rPr>
      </w:pPr>
    </w:p>
    <w:p w14:paraId="4523D639" w14:textId="77777777" w:rsidR="00E111D7" w:rsidRPr="007D53C0" w:rsidRDefault="00E111D7" w:rsidP="000876D4">
      <w:pPr>
        <w:spacing w:line="312" w:lineRule="auto"/>
        <w:rPr>
          <w:sz w:val="28"/>
          <w:szCs w:val="28"/>
        </w:rPr>
      </w:pPr>
      <w:r w:rsidRPr="007D53C0">
        <w:rPr>
          <w:sz w:val="28"/>
          <w:szCs w:val="28"/>
        </w:rPr>
        <w:t>200 Portland Street, Boston, MA 02114</w:t>
      </w:r>
    </w:p>
    <w:p w14:paraId="0ADE2FE3" w14:textId="77777777" w:rsidR="00E111D7" w:rsidRPr="007D53C0" w:rsidRDefault="00CB4632" w:rsidP="000876D4">
      <w:pPr>
        <w:spacing w:line="312" w:lineRule="auto"/>
        <w:rPr>
          <w:rStyle w:val="Hyperlink"/>
          <w:color w:val="auto"/>
          <w:sz w:val="28"/>
          <w:szCs w:val="28"/>
          <w:u w:val="none"/>
        </w:rPr>
      </w:pPr>
      <w:hyperlink r:id="rId10" w:history="1">
        <w:r w:rsidR="00E111D7" w:rsidRPr="007D53C0">
          <w:rPr>
            <w:rStyle w:val="Hyperlink"/>
            <w:color w:val="auto"/>
            <w:sz w:val="28"/>
            <w:szCs w:val="28"/>
            <w:u w:val="none"/>
          </w:rPr>
          <w:t>www.IHCDesign.org</w:t>
        </w:r>
      </w:hyperlink>
      <w:r w:rsidR="00E111D7" w:rsidRPr="007D53C0">
        <w:rPr>
          <w:sz w:val="28"/>
          <w:szCs w:val="28"/>
        </w:rPr>
        <w:t xml:space="preserve"> • </w:t>
      </w:r>
      <w:hyperlink r:id="rId11" w:history="1">
        <w:r w:rsidR="00E111D7" w:rsidRPr="007D53C0">
          <w:rPr>
            <w:rStyle w:val="Hyperlink"/>
            <w:color w:val="auto"/>
            <w:sz w:val="28"/>
            <w:szCs w:val="28"/>
            <w:u w:val="none"/>
          </w:rPr>
          <w:t>info@IHCDesign.org</w:t>
        </w:r>
      </w:hyperlink>
    </w:p>
    <w:p w14:paraId="08DFCF84" w14:textId="77777777" w:rsidR="00E111D7" w:rsidRPr="007D53C0" w:rsidRDefault="00E111D7" w:rsidP="000876D4">
      <w:pPr>
        <w:widowControl w:val="0"/>
        <w:autoSpaceDE w:val="0"/>
        <w:autoSpaceDN w:val="0"/>
        <w:adjustRightInd w:val="0"/>
        <w:rPr>
          <w:rStyle w:val="Hyperlink"/>
          <w:color w:val="auto"/>
          <w:sz w:val="28"/>
          <w:szCs w:val="28"/>
          <w:u w:val="none"/>
        </w:rPr>
      </w:pPr>
      <w:r w:rsidRPr="007D53C0">
        <w:rPr>
          <w:rStyle w:val="Hyperlink"/>
          <w:color w:val="auto"/>
          <w:sz w:val="28"/>
          <w:szCs w:val="28"/>
          <w:u w:val="none"/>
        </w:rPr>
        <w:t>617-695-1225 voice/</w:t>
      </w:r>
      <w:proofErr w:type="spellStart"/>
      <w:r w:rsidRPr="007D53C0">
        <w:rPr>
          <w:rStyle w:val="Hyperlink"/>
          <w:color w:val="auto"/>
          <w:sz w:val="28"/>
          <w:szCs w:val="28"/>
          <w:u w:val="none"/>
        </w:rPr>
        <w:t>tty</w:t>
      </w:r>
      <w:proofErr w:type="spellEnd"/>
    </w:p>
    <w:p w14:paraId="0D28A956" w14:textId="77777777" w:rsidR="00E111D7" w:rsidRPr="007D53C0" w:rsidRDefault="00E111D7" w:rsidP="000876D4">
      <w:pPr>
        <w:rPr>
          <w:rStyle w:val="Hyperlink"/>
          <w:color w:val="auto"/>
          <w:sz w:val="28"/>
          <w:szCs w:val="28"/>
          <w:u w:val="none"/>
        </w:rPr>
      </w:pPr>
    </w:p>
    <w:p w14:paraId="32EA96AD" w14:textId="46CD9A0B" w:rsidR="00AC6977" w:rsidRPr="007D53C0" w:rsidRDefault="00AC6977" w:rsidP="00393155">
      <w:pPr>
        <w:rPr>
          <w:rFonts w:ascii="Arial" w:hAnsi="Arial" w:cs="Arial"/>
          <w:b/>
          <w:sz w:val="28"/>
          <w:szCs w:val="28"/>
          <w:highlight w:val="yellow"/>
        </w:rPr>
      </w:pPr>
    </w:p>
    <w:p w14:paraId="4552D0F9" w14:textId="687ADA08" w:rsidR="00D930A2" w:rsidRPr="0002695B" w:rsidRDefault="00D930A2" w:rsidP="00CB4632">
      <w:pPr>
        <w:pStyle w:val="Heading2"/>
        <w:rPr>
          <w:rFonts w:ascii="Arial" w:hAnsi="Arial" w:cs="Arial"/>
          <w:b/>
          <w:color w:val="auto"/>
        </w:rPr>
      </w:pPr>
      <w:r w:rsidRPr="0002695B">
        <w:rPr>
          <w:rFonts w:ascii="Arial" w:hAnsi="Arial" w:cs="Arial"/>
          <w:b/>
          <w:color w:val="auto"/>
        </w:rPr>
        <w:t xml:space="preserve">Matthew J. </w:t>
      </w:r>
      <w:proofErr w:type="spellStart"/>
      <w:r w:rsidRPr="0002695B">
        <w:rPr>
          <w:rFonts w:ascii="Arial" w:hAnsi="Arial" w:cs="Arial"/>
          <w:b/>
          <w:color w:val="auto"/>
        </w:rPr>
        <w:t>Kuss</w:t>
      </w:r>
      <w:proofErr w:type="spellEnd"/>
      <w:r w:rsidRPr="0002695B">
        <w:rPr>
          <w:rFonts w:ascii="Arial" w:hAnsi="Arial" w:cs="Arial"/>
          <w:b/>
          <w:color w:val="auto"/>
        </w:rPr>
        <w:t xml:space="preserve"> Middle School</w:t>
      </w:r>
    </w:p>
    <w:p w14:paraId="387C26D9" w14:textId="77777777" w:rsidR="00926933" w:rsidRPr="0002695B" w:rsidRDefault="00926933" w:rsidP="00983367">
      <w:pPr>
        <w:tabs>
          <w:tab w:val="left" w:pos="0"/>
        </w:tabs>
        <w:spacing w:line="276" w:lineRule="auto"/>
        <w:rPr>
          <w:rFonts w:ascii="Arial" w:hAnsi="Arial" w:cs="Arial"/>
          <w:color w:val="000000"/>
          <w:sz w:val="24"/>
          <w:szCs w:val="24"/>
        </w:rPr>
      </w:pPr>
    </w:p>
    <w:p w14:paraId="55ED65B4" w14:textId="37BF1457" w:rsidR="00D930A2" w:rsidRPr="0002695B" w:rsidRDefault="00D930A2" w:rsidP="00983367">
      <w:pPr>
        <w:tabs>
          <w:tab w:val="left" w:pos="0"/>
        </w:tabs>
        <w:spacing w:line="276" w:lineRule="auto"/>
        <w:rPr>
          <w:rFonts w:ascii="Arial" w:hAnsi="Arial" w:cs="Arial"/>
          <w:color w:val="000000" w:themeColor="text1"/>
          <w:sz w:val="24"/>
          <w:szCs w:val="24"/>
        </w:rPr>
      </w:pPr>
      <w:r w:rsidRPr="0002695B">
        <w:rPr>
          <w:rFonts w:ascii="Arial" w:hAnsi="Arial" w:cs="Arial"/>
          <w:color w:val="000000"/>
          <w:sz w:val="24"/>
          <w:szCs w:val="24"/>
        </w:rPr>
        <w:t xml:space="preserve">The Matthew J. </w:t>
      </w:r>
      <w:proofErr w:type="spellStart"/>
      <w:r w:rsidRPr="0002695B">
        <w:rPr>
          <w:rFonts w:ascii="Arial" w:hAnsi="Arial" w:cs="Arial"/>
          <w:color w:val="000000"/>
          <w:sz w:val="24"/>
          <w:szCs w:val="24"/>
        </w:rPr>
        <w:t>Kuss</w:t>
      </w:r>
      <w:proofErr w:type="spellEnd"/>
      <w:r w:rsidRPr="0002695B">
        <w:rPr>
          <w:rFonts w:ascii="Arial" w:hAnsi="Arial" w:cs="Arial"/>
          <w:color w:val="000000"/>
          <w:sz w:val="24"/>
          <w:szCs w:val="24"/>
        </w:rPr>
        <w:t xml:space="preserve"> Middle School, located at 52 Globe Mills Avenue at the </w:t>
      </w:r>
      <w:r w:rsidR="00FB2614" w:rsidRPr="0002695B">
        <w:rPr>
          <w:rFonts w:ascii="Arial" w:hAnsi="Arial" w:cs="Arial"/>
          <w:color w:val="000000"/>
          <w:sz w:val="24"/>
          <w:szCs w:val="24"/>
        </w:rPr>
        <w:t>North En</w:t>
      </w:r>
      <w:r w:rsidRPr="0002695B">
        <w:rPr>
          <w:rFonts w:ascii="Arial" w:hAnsi="Arial" w:cs="Arial"/>
          <w:color w:val="000000"/>
          <w:sz w:val="24"/>
          <w:szCs w:val="24"/>
        </w:rPr>
        <w:t xml:space="preserve">trance, is designated for 3-C voters. The facility has ample permanent parking, including six (6) accessible </w:t>
      </w:r>
      <w:r w:rsidR="00FA42FD" w:rsidRPr="0002695B">
        <w:rPr>
          <w:rFonts w:ascii="Arial" w:hAnsi="Arial" w:cs="Arial"/>
          <w:color w:val="000000"/>
          <w:sz w:val="24"/>
          <w:szCs w:val="24"/>
        </w:rPr>
        <w:t xml:space="preserve">parking </w:t>
      </w:r>
      <w:r w:rsidRPr="0002695B">
        <w:rPr>
          <w:rFonts w:ascii="Arial" w:hAnsi="Arial" w:cs="Arial"/>
          <w:color w:val="000000"/>
          <w:sz w:val="24"/>
          <w:szCs w:val="24"/>
        </w:rPr>
        <w:t xml:space="preserve">spaces that are largely accessible. Temporary accessible parking is also provided on voting days adjacent to the voting area entrance. </w:t>
      </w:r>
      <w:r w:rsidR="00844A3E" w:rsidRPr="0002695B">
        <w:rPr>
          <w:rFonts w:ascii="Arial" w:hAnsi="Arial" w:cs="Arial"/>
          <w:color w:val="000000"/>
          <w:sz w:val="24"/>
          <w:szCs w:val="24"/>
        </w:rPr>
        <w:t xml:space="preserve">The facility also has men’s and women’s multi-user toilet rooms, </w:t>
      </w:r>
      <w:r w:rsidR="00844A3E" w:rsidRPr="0002695B">
        <w:rPr>
          <w:rFonts w:ascii="Arial" w:hAnsi="Arial" w:cs="Arial"/>
          <w:color w:val="000000" w:themeColor="text1"/>
          <w:sz w:val="24"/>
          <w:szCs w:val="24"/>
        </w:rPr>
        <w:t xml:space="preserve">an </w:t>
      </w:r>
      <w:proofErr w:type="spellStart"/>
      <w:r w:rsidR="00844A3E" w:rsidRPr="0002695B">
        <w:rPr>
          <w:rFonts w:ascii="Arial" w:hAnsi="Arial" w:cs="Arial"/>
          <w:color w:val="000000" w:themeColor="text1"/>
          <w:sz w:val="24"/>
          <w:szCs w:val="24"/>
        </w:rPr>
        <w:t>AutoMARK</w:t>
      </w:r>
      <w:proofErr w:type="spellEnd"/>
      <w:r w:rsidR="00844A3E" w:rsidRPr="0002695B">
        <w:rPr>
          <w:rFonts w:ascii="Arial" w:hAnsi="Arial" w:cs="Arial"/>
          <w:color w:val="000000" w:themeColor="text1"/>
          <w:sz w:val="24"/>
          <w:szCs w:val="24"/>
        </w:rPr>
        <w:t xml:space="preserve"> machine and a voting booth for wheelchair users, and one main entrance that is accessible. </w:t>
      </w:r>
    </w:p>
    <w:p w14:paraId="4A590C4C" w14:textId="77777777" w:rsidR="00844A3E" w:rsidRPr="0002695B" w:rsidRDefault="00844A3E" w:rsidP="00983367">
      <w:pPr>
        <w:tabs>
          <w:tab w:val="left" w:pos="0"/>
        </w:tabs>
        <w:spacing w:line="276" w:lineRule="auto"/>
        <w:rPr>
          <w:rFonts w:ascii="Arial" w:hAnsi="Arial" w:cs="Arial"/>
          <w:color w:val="000000"/>
          <w:sz w:val="24"/>
          <w:szCs w:val="24"/>
        </w:rPr>
      </w:pPr>
    </w:p>
    <w:p w14:paraId="5823F797" w14:textId="77777777" w:rsidR="00844A3E" w:rsidRPr="0002695B" w:rsidRDefault="00844A3E" w:rsidP="00CB4632">
      <w:pPr>
        <w:pStyle w:val="Heading2"/>
        <w:rPr>
          <w:rFonts w:ascii="Arial" w:hAnsi="Arial" w:cs="Arial"/>
          <w:b/>
          <w:color w:val="auto"/>
        </w:rPr>
      </w:pPr>
      <w:r w:rsidRPr="0002695B">
        <w:rPr>
          <w:rFonts w:ascii="Arial" w:hAnsi="Arial" w:cs="Arial"/>
          <w:b/>
          <w:color w:val="auto"/>
        </w:rPr>
        <w:t>Key Accessibility Issues</w:t>
      </w:r>
    </w:p>
    <w:p w14:paraId="76DE370A" w14:textId="77777777" w:rsidR="00844A3E" w:rsidRPr="0002695B" w:rsidRDefault="00844A3E" w:rsidP="00844A3E">
      <w:pPr>
        <w:tabs>
          <w:tab w:val="left" w:pos="360"/>
        </w:tabs>
        <w:spacing w:line="276" w:lineRule="auto"/>
        <w:rPr>
          <w:rFonts w:ascii="Arial" w:hAnsi="Arial" w:cs="Arial"/>
          <w:sz w:val="24"/>
          <w:szCs w:val="24"/>
          <w:highlight w:val="yellow"/>
        </w:rPr>
      </w:pPr>
    </w:p>
    <w:p w14:paraId="45F27D02" w14:textId="69590B68" w:rsidR="00844A3E" w:rsidRPr="0002695B" w:rsidRDefault="00844A3E" w:rsidP="00CB4632">
      <w:pPr>
        <w:pStyle w:val="Heading3"/>
        <w:rPr>
          <w:rFonts w:ascii="Arial" w:hAnsi="Arial" w:cs="Arial"/>
          <w:color w:val="auto"/>
        </w:rPr>
      </w:pPr>
      <w:r w:rsidRPr="0002695B">
        <w:rPr>
          <w:rFonts w:ascii="Arial" w:hAnsi="Arial" w:cs="Arial"/>
          <w:color w:val="auto"/>
        </w:rPr>
        <w:t>Toilet Rooms</w:t>
      </w:r>
    </w:p>
    <w:p w14:paraId="3D9C905D" w14:textId="30B29DA2" w:rsidR="009B4339" w:rsidRPr="0002695B" w:rsidRDefault="00844A3E" w:rsidP="00867D3C">
      <w:pPr>
        <w:spacing w:line="276" w:lineRule="auto"/>
        <w:rPr>
          <w:rFonts w:ascii="Arial" w:hAnsi="Arial" w:cs="Arial"/>
          <w:sz w:val="24"/>
          <w:szCs w:val="24"/>
        </w:rPr>
      </w:pPr>
      <w:r w:rsidRPr="0002695B">
        <w:rPr>
          <w:rFonts w:ascii="Arial" w:hAnsi="Arial" w:cs="Arial"/>
          <w:sz w:val="24"/>
          <w:szCs w:val="24"/>
        </w:rPr>
        <w:t xml:space="preserve">Both accessible compartments in the toilet rooms have toilet paper dispensers located above the grab bar. Additionally, the men’s toilet room has a paper towel dispenser that </w:t>
      </w:r>
      <w:r w:rsidR="00D763DD" w:rsidRPr="0002695B">
        <w:rPr>
          <w:rFonts w:ascii="Arial" w:hAnsi="Arial" w:cs="Arial"/>
          <w:sz w:val="24"/>
          <w:szCs w:val="24"/>
        </w:rPr>
        <w:t>protrudes into the circulation path</w:t>
      </w:r>
      <w:r w:rsidRPr="0002695B">
        <w:rPr>
          <w:rFonts w:ascii="Arial" w:hAnsi="Arial" w:cs="Arial"/>
          <w:sz w:val="24"/>
          <w:szCs w:val="24"/>
        </w:rPr>
        <w:t xml:space="preserve">. </w:t>
      </w:r>
    </w:p>
    <w:p w14:paraId="6E6BDC1F" w14:textId="23A0C8CA" w:rsidR="00844A3E" w:rsidRPr="0002695B" w:rsidRDefault="00844A3E" w:rsidP="00867D3C">
      <w:pPr>
        <w:spacing w:line="276" w:lineRule="auto"/>
        <w:rPr>
          <w:rFonts w:ascii="Arial" w:hAnsi="Arial" w:cs="Arial"/>
          <w:sz w:val="24"/>
          <w:szCs w:val="24"/>
        </w:rPr>
      </w:pPr>
    </w:p>
    <w:p w14:paraId="6A43C319" w14:textId="3BCF86B7" w:rsidR="00844A3E" w:rsidRPr="0002695B" w:rsidRDefault="00844A3E" w:rsidP="00CB4632">
      <w:pPr>
        <w:pStyle w:val="Heading3"/>
        <w:rPr>
          <w:rFonts w:ascii="Arial" w:hAnsi="Arial" w:cs="Arial"/>
          <w:color w:val="auto"/>
        </w:rPr>
      </w:pPr>
      <w:r w:rsidRPr="0002695B">
        <w:rPr>
          <w:rFonts w:ascii="Arial" w:hAnsi="Arial" w:cs="Arial"/>
          <w:color w:val="auto"/>
        </w:rPr>
        <w:t xml:space="preserve">Parking </w:t>
      </w:r>
    </w:p>
    <w:p w14:paraId="236FFD63" w14:textId="0709B55B" w:rsidR="00844A3E" w:rsidRPr="0002695B" w:rsidRDefault="00844A3E" w:rsidP="00867D3C">
      <w:pPr>
        <w:spacing w:line="276" w:lineRule="auto"/>
        <w:rPr>
          <w:rFonts w:ascii="Arial" w:hAnsi="Arial" w:cs="Arial"/>
          <w:sz w:val="24"/>
          <w:szCs w:val="24"/>
        </w:rPr>
      </w:pPr>
      <w:r w:rsidRPr="0002695B">
        <w:rPr>
          <w:rFonts w:ascii="Arial" w:hAnsi="Arial" w:cs="Arial"/>
          <w:sz w:val="24"/>
          <w:szCs w:val="24"/>
        </w:rPr>
        <w:t xml:space="preserve">The accessible </w:t>
      </w:r>
      <w:r w:rsidR="00D763DD" w:rsidRPr="0002695B">
        <w:rPr>
          <w:rFonts w:ascii="Arial" w:hAnsi="Arial" w:cs="Arial"/>
          <w:sz w:val="24"/>
          <w:szCs w:val="24"/>
        </w:rPr>
        <w:t xml:space="preserve">parking </w:t>
      </w:r>
      <w:r w:rsidRPr="0002695B">
        <w:rPr>
          <w:rFonts w:ascii="Arial" w:hAnsi="Arial" w:cs="Arial"/>
          <w:sz w:val="24"/>
          <w:szCs w:val="24"/>
        </w:rPr>
        <w:t>spaces are</w:t>
      </w:r>
      <w:r w:rsidR="004B4738" w:rsidRPr="0002695B">
        <w:rPr>
          <w:rFonts w:ascii="Arial" w:hAnsi="Arial" w:cs="Arial"/>
          <w:sz w:val="24"/>
          <w:szCs w:val="24"/>
        </w:rPr>
        <w:t xml:space="preserve"> all of complia</w:t>
      </w:r>
      <w:r w:rsidRPr="0002695B">
        <w:rPr>
          <w:rFonts w:ascii="Arial" w:hAnsi="Arial" w:cs="Arial"/>
          <w:sz w:val="24"/>
          <w:szCs w:val="24"/>
        </w:rPr>
        <w:t xml:space="preserve">nt size, </w:t>
      </w:r>
      <w:r w:rsidR="00D763DD" w:rsidRPr="0002695B">
        <w:rPr>
          <w:rFonts w:ascii="Arial" w:hAnsi="Arial" w:cs="Arial"/>
          <w:sz w:val="24"/>
          <w:szCs w:val="24"/>
        </w:rPr>
        <w:t>however, one of the spaces</w:t>
      </w:r>
      <w:r w:rsidRPr="0002695B">
        <w:rPr>
          <w:rFonts w:ascii="Arial" w:hAnsi="Arial" w:cs="Arial"/>
          <w:sz w:val="24"/>
          <w:szCs w:val="24"/>
        </w:rPr>
        <w:t xml:space="preserve"> </w:t>
      </w:r>
      <w:r w:rsidR="00D763DD" w:rsidRPr="0002695B">
        <w:rPr>
          <w:rFonts w:ascii="Arial" w:hAnsi="Arial" w:cs="Arial"/>
          <w:sz w:val="24"/>
          <w:szCs w:val="24"/>
        </w:rPr>
        <w:t>lacks the designation sign “Van-</w:t>
      </w:r>
      <w:r w:rsidRPr="0002695B">
        <w:rPr>
          <w:rFonts w:ascii="Arial" w:hAnsi="Arial" w:cs="Arial"/>
          <w:sz w:val="24"/>
          <w:szCs w:val="24"/>
        </w:rPr>
        <w:t xml:space="preserve">Accessible”.  </w:t>
      </w:r>
    </w:p>
    <w:p w14:paraId="5A49FCA8" w14:textId="3DE4EA66" w:rsidR="00FB2614" w:rsidRPr="0002695B" w:rsidRDefault="00FB2614" w:rsidP="00867D3C">
      <w:pPr>
        <w:spacing w:line="276" w:lineRule="auto"/>
        <w:rPr>
          <w:rFonts w:ascii="Arial" w:hAnsi="Arial" w:cs="Arial"/>
          <w:sz w:val="24"/>
          <w:szCs w:val="24"/>
        </w:rPr>
      </w:pPr>
    </w:p>
    <w:p w14:paraId="03E7A37D" w14:textId="77777777" w:rsidR="00FB2614" w:rsidRPr="0002695B" w:rsidRDefault="00FB2614" w:rsidP="00CB4632">
      <w:pPr>
        <w:pStyle w:val="Heading2"/>
        <w:rPr>
          <w:rFonts w:ascii="Arial" w:hAnsi="Arial" w:cs="Arial"/>
          <w:b/>
          <w:strike/>
          <w:color w:val="auto"/>
          <w:u w:val="single"/>
        </w:rPr>
      </w:pPr>
      <w:r w:rsidRPr="0002695B">
        <w:rPr>
          <w:rFonts w:ascii="Arial" w:hAnsi="Arial" w:cs="Arial"/>
          <w:b/>
          <w:color w:val="auto"/>
        </w:rPr>
        <w:t>Order of Magnitude Cost Estimates</w:t>
      </w:r>
    </w:p>
    <w:p w14:paraId="6877B552" w14:textId="77777777" w:rsidR="00FB2614" w:rsidRPr="0002695B" w:rsidRDefault="00FB2614" w:rsidP="00867D3C">
      <w:pPr>
        <w:spacing w:line="276" w:lineRule="auto"/>
        <w:rPr>
          <w:rFonts w:ascii="Arial" w:hAnsi="Arial" w:cs="Arial"/>
          <w:sz w:val="24"/>
          <w:szCs w:val="24"/>
        </w:rPr>
      </w:pPr>
    </w:p>
    <w:p w14:paraId="05AE7E05" w14:textId="176A0334" w:rsidR="00867D3C" w:rsidRPr="0002695B" w:rsidRDefault="00867D3C" w:rsidP="00867D3C">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Renovate t</w:t>
      </w:r>
      <w:r w:rsidR="00FB2614" w:rsidRPr="0002695B">
        <w:rPr>
          <w:rFonts w:ascii="Arial" w:hAnsi="Arial" w:cs="Arial"/>
          <w:color w:val="000000"/>
          <w:sz w:val="24"/>
          <w:szCs w:val="24"/>
        </w:rPr>
        <w:t>oilet rooms: $</w:t>
      </w:r>
      <w:r w:rsidRPr="0002695B">
        <w:rPr>
          <w:rFonts w:ascii="Arial" w:hAnsi="Arial" w:cs="Arial"/>
          <w:color w:val="000000"/>
          <w:sz w:val="24"/>
          <w:szCs w:val="24"/>
        </w:rPr>
        <w:t>1,590</w:t>
      </w:r>
    </w:p>
    <w:p w14:paraId="0E7C41CC" w14:textId="576D14AE" w:rsidR="00FB2614" w:rsidRPr="0002695B" w:rsidRDefault="00867D3C" w:rsidP="00867D3C">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(parking, signs, etc.): $723</w:t>
      </w:r>
    </w:p>
    <w:p w14:paraId="792DD701" w14:textId="77777777" w:rsidR="00CC5E0C" w:rsidRPr="0002695B" w:rsidRDefault="00CC5E0C" w:rsidP="00867D3C">
      <w:pPr>
        <w:spacing w:line="276" w:lineRule="auto"/>
        <w:rPr>
          <w:rFonts w:ascii="Arial" w:hAnsi="Arial" w:cs="Arial"/>
          <w:b/>
          <w:color w:val="000000"/>
          <w:sz w:val="28"/>
          <w:szCs w:val="28"/>
        </w:rPr>
      </w:pPr>
    </w:p>
    <w:p w14:paraId="682F68FD" w14:textId="3500C261" w:rsidR="00FB2614" w:rsidRPr="0002695B" w:rsidRDefault="00FB2614" w:rsidP="00867D3C">
      <w:pPr>
        <w:spacing w:line="276" w:lineRule="auto"/>
        <w:rPr>
          <w:rFonts w:ascii="Arial" w:hAnsi="Arial" w:cs="Arial"/>
          <w:b/>
          <w:color w:val="000000"/>
          <w:sz w:val="28"/>
          <w:szCs w:val="28"/>
        </w:rPr>
      </w:pPr>
      <w:r w:rsidRPr="0002695B">
        <w:rPr>
          <w:rFonts w:ascii="Arial" w:hAnsi="Arial" w:cs="Arial"/>
          <w:b/>
          <w:color w:val="000000"/>
          <w:sz w:val="28"/>
          <w:szCs w:val="28"/>
        </w:rPr>
        <w:t>Total: $</w:t>
      </w:r>
      <w:r w:rsidR="00867D3C" w:rsidRPr="0002695B">
        <w:rPr>
          <w:rFonts w:ascii="Arial" w:hAnsi="Arial" w:cs="Arial"/>
          <w:b/>
          <w:color w:val="000000"/>
          <w:sz w:val="28"/>
          <w:szCs w:val="28"/>
        </w:rPr>
        <w:t>2,313</w:t>
      </w:r>
    </w:p>
    <w:p w14:paraId="7DDBA632" w14:textId="77777777" w:rsidR="00FB2614" w:rsidRPr="0002695B" w:rsidRDefault="00FB2614" w:rsidP="00FB2614">
      <w:pPr>
        <w:spacing w:line="276" w:lineRule="auto"/>
        <w:rPr>
          <w:rFonts w:ascii="Arial" w:hAnsi="Arial" w:cs="Arial"/>
          <w:b/>
          <w:sz w:val="28"/>
          <w:szCs w:val="28"/>
          <w:highlight w:val="yellow"/>
        </w:rPr>
      </w:pPr>
    </w:p>
    <w:p w14:paraId="6E83C8C4" w14:textId="0CA63316" w:rsidR="00FB2614" w:rsidRPr="0002695B" w:rsidRDefault="00FB2614" w:rsidP="00CB4632">
      <w:pPr>
        <w:pStyle w:val="Heading2"/>
        <w:rPr>
          <w:rFonts w:ascii="Arial" w:hAnsi="Arial" w:cs="Arial"/>
          <w:b/>
          <w:color w:val="auto"/>
        </w:rPr>
      </w:pPr>
      <w:r w:rsidRPr="0002695B">
        <w:rPr>
          <w:rFonts w:ascii="Arial" w:hAnsi="Arial" w:cs="Arial"/>
          <w:b/>
          <w:color w:val="auto"/>
        </w:rPr>
        <w:t>Best Practice and Inclusive Design</w:t>
      </w:r>
    </w:p>
    <w:p w14:paraId="50BA0A1A" w14:textId="77777777" w:rsidR="00FB2614" w:rsidRPr="0002695B" w:rsidRDefault="00FB2614" w:rsidP="00FB2614">
      <w:pPr>
        <w:tabs>
          <w:tab w:val="left" w:pos="360"/>
        </w:tabs>
        <w:spacing w:line="276" w:lineRule="auto"/>
        <w:rPr>
          <w:rFonts w:ascii="Arial" w:hAnsi="Arial" w:cs="Arial"/>
          <w:sz w:val="24"/>
          <w:szCs w:val="24"/>
        </w:rPr>
      </w:pPr>
    </w:p>
    <w:p w14:paraId="0A11AD75" w14:textId="70F09CB7" w:rsidR="00FB2614" w:rsidRPr="0002695B" w:rsidRDefault="00FB2614" w:rsidP="00FB2614">
      <w:pPr>
        <w:pStyle w:val="ListParagraph"/>
        <w:numPr>
          <w:ilvl w:val="0"/>
          <w:numId w:val="30"/>
        </w:numPr>
        <w:tabs>
          <w:tab w:val="left" w:pos="0"/>
        </w:tabs>
        <w:spacing w:line="276" w:lineRule="auto"/>
        <w:ind w:left="360"/>
        <w:rPr>
          <w:rFonts w:ascii="Arial" w:hAnsi="Arial" w:cs="Arial"/>
          <w:b/>
          <w:color w:val="000000"/>
          <w:sz w:val="28"/>
          <w:szCs w:val="28"/>
        </w:rPr>
      </w:pPr>
      <w:r w:rsidRPr="0002695B">
        <w:rPr>
          <w:rFonts w:ascii="Arial" w:hAnsi="Arial" w:cs="Arial"/>
          <w:sz w:val="24"/>
          <w:szCs w:val="24"/>
        </w:rPr>
        <w:t xml:space="preserve">Recommend replacing or repairing existing detectable warning near the drop off area. </w:t>
      </w:r>
    </w:p>
    <w:p w14:paraId="03E63148" w14:textId="4B8A3E48" w:rsidR="00FB2614" w:rsidRPr="0002695B" w:rsidRDefault="00FB2614" w:rsidP="00FB2614">
      <w:pPr>
        <w:tabs>
          <w:tab w:val="left" w:pos="0"/>
        </w:tabs>
        <w:spacing w:line="276" w:lineRule="auto"/>
        <w:rPr>
          <w:rFonts w:ascii="Arial" w:hAnsi="Arial" w:cs="Arial"/>
          <w:b/>
          <w:color w:val="000000"/>
          <w:sz w:val="28"/>
          <w:szCs w:val="28"/>
        </w:rPr>
      </w:pPr>
    </w:p>
    <w:p w14:paraId="11841ADD" w14:textId="77A44BD3" w:rsidR="00926933" w:rsidRPr="0002695B" w:rsidRDefault="00926933" w:rsidP="00FB2614">
      <w:pPr>
        <w:tabs>
          <w:tab w:val="left" w:pos="0"/>
        </w:tabs>
        <w:spacing w:line="276" w:lineRule="auto"/>
        <w:rPr>
          <w:rFonts w:ascii="Arial" w:hAnsi="Arial" w:cs="Arial"/>
          <w:b/>
          <w:color w:val="000000"/>
          <w:sz w:val="28"/>
          <w:szCs w:val="28"/>
        </w:rPr>
      </w:pPr>
    </w:p>
    <w:p w14:paraId="74FDC7BF" w14:textId="77777777" w:rsidR="00926933" w:rsidRPr="0002695B" w:rsidRDefault="00926933" w:rsidP="00FB2614">
      <w:pPr>
        <w:tabs>
          <w:tab w:val="left" w:pos="0"/>
        </w:tabs>
        <w:spacing w:line="276" w:lineRule="auto"/>
        <w:rPr>
          <w:rFonts w:ascii="Arial" w:hAnsi="Arial" w:cs="Arial"/>
          <w:b/>
          <w:color w:val="000000"/>
          <w:sz w:val="28"/>
          <w:szCs w:val="28"/>
        </w:rPr>
      </w:pPr>
    </w:p>
    <w:p w14:paraId="770B6858" w14:textId="09D00EC8" w:rsidR="00FB2614" w:rsidRPr="0002695B" w:rsidRDefault="00105FCE" w:rsidP="00CB4632">
      <w:pPr>
        <w:pStyle w:val="Heading2"/>
        <w:rPr>
          <w:rFonts w:ascii="Arial" w:hAnsi="Arial" w:cs="Arial"/>
          <w:b/>
          <w:color w:val="auto"/>
          <w:highlight w:val="yellow"/>
        </w:rPr>
      </w:pPr>
      <w:r w:rsidRPr="0002695B">
        <w:rPr>
          <w:rFonts w:ascii="Arial" w:hAnsi="Arial" w:cs="Arial"/>
          <w:b/>
          <w:color w:val="auto"/>
        </w:rPr>
        <w:t xml:space="preserve">Carlton </w:t>
      </w:r>
      <w:proofErr w:type="spellStart"/>
      <w:r w:rsidRPr="0002695B">
        <w:rPr>
          <w:rFonts w:ascii="Arial" w:hAnsi="Arial" w:cs="Arial"/>
          <w:b/>
          <w:color w:val="auto"/>
        </w:rPr>
        <w:t>Viveiros</w:t>
      </w:r>
      <w:proofErr w:type="spellEnd"/>
      <w:r w:rsidRPr="0002695B">
        <w:rPr>
          <w:rFonts w:ascii="Arial" w:hAnsi="Arial" w:cs="Arial"/>
          <w:b/>
          <w:color w:val="auto"/>
        </w:rPr>
        <w:t xml:space="preserve"> School</w:t>
      </w:r>
    </w:p>
    <w:p w14:paraId="4CD17831" w14:textId="77777777" w:rsidR="00926933" w:rsidRPr="0002695B" w:rsidRDefault="00926933" w:rsidP="00FB2614">
      <w:pPr>
        <w:spacing w:line="276" w:lineRule="auto"/>
        <w:rPr>
          <w:rFonts w:ascii="Arial" w:hAnsi="Arial" w:cs="Arial"/>
          <w:color w:val="000000" w:themeColor="text1"/>
          <w:sz w:val="24"/>
          <w:szCs w:val="24"/>
        </w:rPr>
      </w:pPr>
    </w:p>
    <w:p w14:paraId="0BAEEF7C" w14:textId="3E93F2AC" w:rsidR="00FB2614" w:rsidRPr="0002695B" w:rsidRDefault="00FB2614" w:rsidP="00FB2614">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 xml:space="preserve">The </w:t>
      </w:r>
      <w:r w:rsidR="00105FCE" w:rsidRPr="0002695B">
        <w:rPr>
          <w:rFonts w:ascii="Arial" w:hAnsi="Arial" w:cs="Arial"/>
          <w:color w:val="000000" w:themeColor="text1"/>
          <w:sz w:val="24"/>
          <w:szCs w:val="24"/>
        </w:rPr>
        <w:t xml:space="preserve">Carlton </w:t>
      </w:r>
      <w:proofErr w:type="spellStart"/>
      <w:r w:rsidR="00105FCE" w:rsidRPr="0002695B">
        <w:rPr>
          <w:rFonts w:ascii="Arial" w:hAnsi="Arial" w:cs="Arial"/>
          <w:color w:val="000000" w:themeColor="text1"/>
          <w:sz w:val="24"/>
          <w:szCs w:val="24"/>
        </w:rPr>
        <w:t>Viveiros</w:t>
      </w:r>
      <w:proofErr w:type="spellEnd"/>
      <w:r w:rsidR="00105FCE" w:rsidRPr="0002695B">
        <w:rPr>
          <w:rFonts w:ascii="Arial" w:hAnsi="Arial" w:cs="Arial"/>
          <w:color w:val="000000" w:themeColor="text1"/>
          <w:sz w:val="24"/>
          <w:szCs w:val="24"/>
        </w:rPr>
        <w:t xml:space="preserve"> School</w:t>
      </w:r>
      <w:r w:rsidRPr="0002695B">
        <w:rPr>
          <w:rFonts w:ascii="Arial" w:hAnsi="Arial" w:cs="Arial"/>
          <w:color w:val="000000" w:themeColor="text1"/>
          <w:sz w:val="24"/>
          <w:szCs w:val="24"/>
        </w:rPr>
        <w:t xml:space="preserve">, located at </w:t>
      </w:r>
      <w:r w:rsidR="00105FCE" w:rsidRPr="0002695B">
        <w:rPr>
          <w:rFonts w:ascii="Arial" w:hAnsi="Arial" w:cs="Arial"/>
          <w:color w:val="000000" w:themeColor="text1"/>
          <w:sz w:val="24"/>
          <w:szCs w:val="24"/>
        </w:rPr>
        <w:t>200 Lewis Street</w:t>
      </w:r>
      <w:r w:rsidRPr="0002695B">
        <w:rPr>
          <w:rFonts w:ascii="Arial" w:hAnsi="Arial" w:cs="Arial"/>
          <w:color w:val="000000" w:themeColor="text1"/>
          <w:sz w:val="24"/>
          <w:szCs w:val="24"/>
        </w:rPr>
        <w:t xml:space="preserve"> is designated for </w:t>
      </w:r>
      <w:r w:rsidR="00105FCE" w:rsidRPr="0002695B">
        <w:rPr>
          <w:rFonts w:ascii="Arial" w:hAnsi="Arial" w:cs="Arial"/>
          <w:color w:val="000000" w:themeColor="text1"/>
          <w:sz w:val="24"/>
          <w:szCs w:val="24"/>
        </w:rPr>
        <w:t>3-B</w:t>
      </w:r>
      <w:r w:rsidRPr="0002695B">
        <w:rPr>
          <w:rFonts w:ascii="Arial" w:hAnsi="Arial" w:cs="Arial"/>
          <w:color w:val="000000" w:themeColor="text1"/>
          <w:sz w:val="24"/>
          <w:szCs w:val="24"/>
        </w:rPr>
        <w:t xml:space="preserve"> voters. The facility has one main </w:t>
      </w:r>
      <w:r w:rsidR="00CC5E0C" w:rsidRPr="0002695B">
        <w:rPr>
          <w:rFonts w:ascii="Arial" w:hAnsi="Arial" w:cs="Arial"/>
          <w:color w:val="000000" w:themeColor="text1"/>
          <w:sz w:val="24"/>
          <w:szCs w:val="24"/>
        </w:rPr>
        <w:t xml:space="preserve">accessible </w:t>
      </w:r>
      <w:r w:rsidRPr="0002695B">
        <w:rPr>
          <w:rFonts w:ascii="Arial" w:hAnsi="Arial" w:cs="Arial"/>
          <w:color w:val="000000" w:themeColor="text1"/>
          <w:sz w:val="24"/>
          <w:szCs w:val="24"/>
        </w:rPr>
        <w:t xml:space="preserve">entrance and </w:t>
      </w:r>
      <w:r w:rsidR="00CC5E0C" w:rsidRPr="0002695B">
        <w:rPr>
          <w:rFonts w:ascii="Arial" w:hAnsi="Arial" w:cs="Arial"/>
          <w:color w:val="000000" w:themeColor="text1"/>
          <w:sz w:val="24"/>
          <w:szCs w:val="24"/>
        </w:rPr>
        <w:t xml:space="preserve">single-user </w:t>
      </w:r>
      <w:r w:rsidRPr="0002695B">
        <w:rPr>
          <w:rFonts w:ascii="Arial" w:hAnsi="Arial" w:cs="Arial"/>
          <w:color w:val="000000" w:themeColor="text1"/>
          <w:sz w:val="24"/>
          <w:szCs w:val="24"/>
        </w:rPr>
        <w:t xml:space="preserve">men’s and women’s toilet rooms.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r w:rsidR="00105FCE" w:rsidRPr="0002695B">
        <w:rPr>
          <w:rFonts w:ascii="Arial" w:hAnsi="Arial" w:cs="Arial"/>
          <w:color w:val="000000" w:themeColor="text1"/>
          <w:sz w:val="24"/>
          <w:szCs w:val="24"/>
        </w:rPr>
        <w:t xml:space="preserve">Temporary accessible parking is located on the west side of the school, near the entrance to the voting facility. </w:t>
      </w:r>
    </w:p>
    <w:p w14:paraId="10BB10C5" w14:textId="1D03304B" w:rsidR="00105FCE" w:rsidRPr="0002695B" w:rsidRDefault="00105FCE" w:rsidP="00FB2614">
      <w:pPr>
        <w:spacing w:line="276" w:lineRule="auto"/>
        <w:rPr>
          <w:rFonts w:ascii="Arial" w:hAnsi="Arial" w:cs="Arial"/>
          <w:color w:val="000000" w:themeColor="text1"/>
          <w:sz w:val="24"/>
          <w:szCs w:val="24"/>
        </w:rPr>
      </w:pPr>
    </w:p>
    <w:p w14:paraId="74850F9E" w14:textId="77777777" w:rsidR="00105FCE" w:rsidRPr="0002695B" w:rsidRDefault="00105FCE" w:rsidP="00CB4632">
      <w:pPr>
        <w:pStyle w:val="Heading2"/>
        <w:rPr>
          <w:rFonts w:ascii="Arial" w:hAnsi="Arial" w:cs="Arial"/>
          <w:b/>
          <w:color w:val="auto"/>
        </w:rPr>
      </w:pPr>
      <w:r w:rsidRPr="0002695B">
        <w:rPr>
          <w:rFonts w:ascii="Arial" w:hAnsi="Arial" w:cs="Arial"/>
          <w:b/>
          <w:color w:val="auto"/>
        </w:rPr>
        <w:t>Key Accessibility Issues</w:t>
      </w:r>
    </w:p>
    <w:p w14:paraId="2FB52506" w14:textId="77777777" w:rsidR="00105FCE" w:rsidRPr="0002695B" w:rsidRDefault="00105FCE" w:rsidP="00105FCE">
      <w:pPr>
        <w:tabs>
          <w:tab w:val="left" w:pos="360"/>
        </w:tabs>
        <w:spacing w:line="276" w:lineRule="auto"/>
        <w:rPr>
          <w:rFonts w:ascii="Arial" w:hAnsi="Arial" w:cs="Arial"/>
          <w:sz w:val="24"/>
          <w:szCs w:val="24"/>
          <w:highlight w:val="yellow"/>
        </w:rPr>
      </w:pPr>
    </w:p>
    <w:p w14:paraId="535A1E23" w14:textId="77777777" w:rsidR="00105FCE" w:rsidRPr="0002695B" w:rsidRDefault="00105FCE" w:rsidP="00CB4632">
      <w:pPr>
        <w:pStyle w:val="Heading3"/>
        <w:rPr>
          <w:rFonts w:ascii="Arial" w:hAnsi="Arial" w:cs="Arial"/>
          <w:color w:val="auto"/>
        </w:rPr>
      </w:pPr>
      <w:r w:rsidRPr="0002695B">
        <w:rPr>
          <w:rFonts w:ascii="Arial" w:hAnsi="Arial" w:cs="Arial"/>
          <w:color w:val="auto"/>
        </w:rPr>
        <w:t>Toilet Rooms</w:t>
      </w:r>
    </w:p>
    <w:p w14:paraId="1E607DCC" w14:textId="6B5469F7" w:rsidR="00105FCE" w:rsidRPr="0002695B" w:rsidRDefault="00105FCE" w:rsidP="00105FCE">
      <w:pPr>
        <w:spacing w:line="276" w:lineRule="auto"/>
        <w:rPr>
          <w:rFonts w:ascii="Arial" w:hAnsi="Arial" w:cs="Arial"/>
          <w:sz w:val="24"/>
          <w:szCs w:val="24"/>
        </w:rPr>
      </w:pPr>
      <w:r w:rsidRPr="0002695B">
        <w:rPr>
          <w:rFonts w:ascii="Arial" w:hAnsi="Arial" w:cs="Arial"/>
          <w:sz w:val="24"/>
          <w:szCs w:val="24"/>
        </w:rPr>
        <w:t xml:space="preserve">Both toilet rooms have toilet paper dispensers located above the grab bars. Additionally, coat hooks in the toilet rooms are </w:t>
      </w:r>
      <w:r w:rsidR="00CC5E0C" w:rsidRPr="0002695B">
        <w:rPr>
          <w:rFonts w:ascii="Arial" w:hAnsi="Arial" w:cs="Arial"/>
          <w:sz w:val="24"/>
          <w:szCs w:val="24"/>
        </w:rPr>
        <w:t>mounted higher than the maximum allowed.</w:t>
      </w:r>
    </w:p>
    <w:p w14:paraId="7E68BF19" w14:textId="58BA1927" w:rsidR="00105FCE" w:rsidRPr="0002695B" w:rsidRDefault="00105FCE" w:rsidP="00105FCE">
      <w:pPr>
        <w:spacing w:line="276" w:lineRule="auto"/>
        <w:rPr>
          <w:rFonts w:ascii="Arial" w:hAnsi="Arial" w:cs="Arial"/>
          <w:sz w:val="24"/>
          <w:szCs w:val="24"/>
        </w:rPr>
      </w:pPr>
    </w:p>
    <w:p w14:paraId="0FDA8582" w14:textId="77777777" w:rsidR="00105FCE" w:rsidRPr="0002695B" w:rsidRDefault="00105FCE" w:rsidP="00CB4632">
      <w:pPr>
        <w:pStyle w:val="Heading2"/>
        <w:rPr>
          <w:rFonts w:ascii="Arial" w:hAnsi="Arial" w:cs="Arial"/>
          <w:b/>
          <w:color w:val="auto"/>
        </w:rPr>
      </w:pPr>
      <w:r w:rsidRPr="0002695B">
        <w:rPr>
          <w:rFonts w:ascii="Arial" w:hAnsi="Arial" w:cs="Arial"/>
          <w:b/>
          <w:color w:val="auto"/>
        </w:rPr>
        <w:t>Additional Accessibility Issues</w:t>
      </w:r>
    </w:p>
    <w:p w14:paraId="54B30D6F" w14:textId="000CA510" w:rsidR="00105FCE" w:rsidRPr="0002695B" w:rsidRDefault="00CC5E0C" w:rsidP="00105FCE">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The day of the survey, t</w:t>
      </w:r>
      <w:r w:rsidR="00105FCE" w:rsidRPr="0002695B">
        <w:rPr>
          <w:rFonts w:ascii="Arial" w:hAnsi="Arial" w:cs="Arial"/>
          <w:sz w:val="24"/>
          <w:szCs w:val="24"/>
        </w:rPr>
        <w:t xml:space="preserve">he curb ramp on the southwest side of the school was not maintained </w:t>
      </w:r>
      <w:r w:rsidRPr="0002695B">
        <w:rPr>
          <w:rFonts w:ascii="Arial" w:hAnsi="Arial" w:cs="Arial"/>
          <w:sz w:val="24"/>
          <w:szCs w:val="24"/>
        </w:rPr>
        <w:t>in operable working condition</w:t>
      </w:r>
      <w:r w:rsidR="00966550" w:rsidRPr="0002695B">
        <w:rPr>
          <w:rFonts w:ascii="Arial" w:hAnsi="Arial" w:cs="Arial"/>
          <w:sz w:val="24"/>
          <w:szCs w:val="24"/>
        </w:rPr>
        <w:t xml:space="preserve"> due to the presence of snow</w:t>
      </w:r>
      <w:r w:rsidR="00105FCE" w:rsidRPr="0002695B">
        <w:rPr>
          <w:rFonts w:ascii="Arial" w:hAnsi="Arial" w:cs="Arial"/>
          <w:sz w:val="24"/>
          <w:szCs w:val="24"/>
        </w:rPr>
        <w:t>.</w:t>
      </w:r>
    </w:p>
    <w:p w14:paraId="4D01DC22" w14:textId="610BAFDF" w:rsidR="00105FCE" w:rsidRPr="0002695B" w:rsidRDefault="00105FCE" w:rsidP="00105FCE">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The exit from the v</w:t>
      </w:r>
      <w:r w:rsidR="00966550" w:rsidRPr="0002695B">
        <w:rPr>
          <w:rFonts w:ascii="Arial" w:hAnsi="Arial" w:cs="Arial"/>
          <w:sz w:val="24"/>
          <w:szCs w:val="24"/>
        </w:rPr>
        <w:t xml:space="preserve">oting area lacks a tactile sign (raised characters and braille) and </w:t>
      </w:r>
      <w:r w:rsidR="004B4738" w:rsidRPr="0002695B">
        <w:rPr>
          <w:rFonts w:ascii="Arial" w:hAnsi="Arial" w:cs="Arial"/>
          <w:sz w:val="24"/>
          <w:szCs w:val="24"/>
        </w:rPr>
        <w:t>the illuminated sign lacks the I</w:t>
      </w:r>
      <w:r w:rsidR="00966550" w:rsidRPr="0002695B">
        <w:rPr>
          <w:rFonts w:ascii="Arial" w:hAnsi="Arial" w:cs="Arial"/>
          <w:sz w:val="24"/>
          <w:szCs w:val="24"/>
        </w:rPr>
        <w:t>nternational Symbol of Accessibility (ISA).</w:t>
      </w:r>
    </w:p>
    <w:p w14:paraId="7663C295" w14:textId="77777777" w:rsidR="00105FCE" w:rsidRPr="0002695B" w:rsidRDefault="00105FCE" w:rsidP="00105FCE">
      <w:pPr>
        <w:spacing w:line="276" w:lineRule="auto"/>
        <w:rPr>
          <w:rFonts w:ascii="Arial" w:hAnsi="Arial" w:cs="Arial"/>
          <w:color w:val="000000" w:themeColor="text1"/>
          <w:sz w:val="24"/>
          <w:szCs w:val="24"/>
        </w:rPr>
      </w:pPr>
    </w:p>
    <w:p w14:paraId="6E6CE472" w14:textId="77777777" w:rsidR="00105FCE" w:rsidRPr="0002695B" w:rsidRDefault="00105FCE" w:rsidP="00CB4632">
      <w:pPr>
        <w:pStyle w:val="Heading2"/>
        <w:rPr>
          <w:rFonts w:ascii="Arial" w:hAnsi="Arial" w:cs="Arial"/>
          <w:b/>
          <w:strike/>
          <w:color w:val="auto"/>
          <w:u w:val="single"/>
        </w:rPr>
      </w:pPr>
      <w:r w:rsidRPr="0002695B">
        <w:rPr>
          <w:rFonts w:ascii="Arial" w:hAnsi="Arial" w:cs="Arial"/>
          <w:b/>
          <w:color w:val="auto"/>
        </w:rPr>
        <w:t>Order of Magnitude Cost Estimates</w:t>
      </w:r>
    </w:p>
    <w:p w14:paraId="6284D54F" w14:textId="77777777" w:rsidR="00105FCE" w:rsidRPr="0002695B" w:rsidRDefault="00105FCE" w:rsidP="00105FCE">
      <w:pPr>
        <w:rPr>
          <w:rFonts w:ascii="Arial" w:hAnsi="Arial" w:cs="Arial"/>
          <w:sz w:val="24"/>
          <w:szCs w:val="24"/>
        </w:rPr>
      </w:pPr>
    </w:p>
    <w:p w14:paraId="10BA54BD" w14:textId="65E17B39" w:rsidR="00105FCE" w:rsidRPr="0002695B" w:rsidRDefault="00966550" w:rsidP="00105FCE">
      <w:pPr>
        <w:spacing w:line="360" w:lineRule="auto"/>
        <w:contextualSpacing/>
        <w:rPr>
          <w:rFonts w:ascii="Arial" w:hAnsi="Arial" w:cs="Arial"/>
          <w:color w:val="000000"/>
          <w:sz w:val="24"/>
          <w:szCs w:val="24"/>
        </w:rPr>
      </w:pPr>
      <w:r w:rsidRPr="0002695B">
        <w:rPr>
          <w:rFonts w:ascii="Arial" w:hAnsi="Arial" w:cs="Arial"/>
          <w:color w:val="000000"/>
          <w:sz w:val="24"/>
          <w:szCs w:val="24"/>
        </w:rPr>
        <w:t>Miscellaneous corrective actions (toilet rooms, signs, etc.): $1,560</w:t>
      </w:r>
    </w:p>
    <w:p w14:paraId="2C9B48C4" w14:textId="77777777" w:rsidR="00966550" w:rsidRPr="0002695B" w:rsidRDefault="00966550" w:rsidP="00105FCE">
      <w:pPr>
        <w:spacing w:line="360" w:lineRule="auto"/>
        <w:contextualSpacing/>
        <w:rPr>
          <w:rFonts w:ascii="Arial" w:hAnsi="Arial" w:cs="Arial"/>
          <w:color w:val="000000"/>
          <w:sz w:val="24"/>
          <w:szCs w:val="24"/>
        </w:rPr>
      </w:pPr>
    </w:p>
    <w:p w14:paraId="57519DC4" w14:textId="0C506A81" w:rsidR="00105FCE" w:rsidRPr="0002695B" w:rsidRDefault="00105FCE" w:rsidP="00105FCE">
      <w:pPr>
        <w:rPr>
          <w:rFonts w:ascii="Arial" w:hAnsi="Arial" w:cs="Arial"/>
          <w:b/>
          <w:color w:val="000000"/>
          <w:sz w:val="28"/>
          <w:szCs w:val="28"/>
        </w:rPr>
      </w:pPr>
      <w:r w:rsidRPr="0002695B">
        <w:rPr>
          <w:rFonts w:ascii="Arial" w:hAnsi="Arial" w:cs="Arial"/>
          <w:b/>
          <w:color w:val="000000"/>
          <w:sz w:val="28"/>
          <w:szCs w:val="28"/>
        </w:rPr>
        <w:t>Total: $</w:t>
      </w:r>
      <w:r w:rsidR="00966550" w:rsidRPr="0002695B">
        <w:rPr>
          <w:rFonts w:ascii="Arial" w:hAnsi="Arial" w:cs="Arial"/>
          <w:b/>
          <w:color w:val="000000"/>
          <w:sz w:val="28"/>
          <w:szCs w:val="28"/>
        </w:rPr>
        <w:t>1,560</w:t>
      </w:r>
    </w:p>
    <w:p w14:paraId="711E5080" w14:textId="77777777" w:rsidR="00105FCE" w:rsidRPr="0002695B" w:rsidRDefault="00105FCE" w:rsidP="00105FCE">
      <w:pPr>
        <w:spacing w:line="276" w:lineRule="auto"/>
        <w:rPr>
          <w:rFonts w:ascii="Arial" w:hAnsi="Arial" w:cs="Arial"/>
          <w:b/>
          <w:sz w:val="28"/>
          <w:szCs w:val="28"/>
          <w:highlight w:val="yellow"/>
        </w:rPr>
      </w:pPr>
    </w:p>
    <w:p w14:paraId="330338B6" w14:textId="77777777" w:rsidR="00105FCE" w:rsidRPr="0002695B" w:rsidRDefault="00105FCE" w:rsidP="00CB4632">
      <w:pPr>
        <w:pStyle w:val="Heading2"/>
        <w:rPr>
          <w:rFonts w:ascii="Arial" w:hAnsi="Arial" w:cs="Arial"/>
          <w:b/>
          <w:color w:val="auto"/>
        </w:rPr>
      </w:pPr>
      <w:r w:rsidRPr="0002695B">
        <w:rPr>
          <w:rFonts w:ascii="Arial" w:hAnsi="Arial" w:cs="Arial"/>
          <w:b/>
          <w:color w:val="auto"/>
        </w:rPr>
        <w:t>Best Practice and Inclusive Design</w:t>
      </w:r>
    </w:p>
    <w:p w14:paraId="1DA35B7C" w14:textId="77777777" w:rsidR="00105FCE" w:rsidRPr="0002695B" w:rsidRDefault="00105FCE" w:rsidP="00105FCE">
      <w:pPr>
        <w:tabs>
          <w:tab w:val="left" w:pos="360"/>
        </w:tabs>
        <w:spacing w:line="276" w:lineRule="auto"/>
        <w:rPr>
          <w:rFonts w:ascii="Arial" w:hAnsi="Arial" w:cs="Arial"/>
          <w:sz w:val="24"/>
          <w:szCs w:val="24"/>
        </w:rPr>
      </w:pPr>
    </w:p>
    <w:p w14:paraId="1EF974D2" w14:textId="72CAE532" w:rsidR="00105FCE" w:rsidRPr="0002695B" w:rsidRDefault="00105FCE" w:rsidP="00105FCE">
      <w:pPr>
        <w:pStyle w:val="ListParagraph"/>
        <w:numPr>
          <w:ilvl w:val="0"/>
          <w:numId w:val="30"/>
        </w:numPr>
        <w:tabs>
          <w:tab w:val="left" w:pos="0"/>
        </w:tabs>
        <w:spacing w:line="276" w:lineRule="auto"/>
        <w:ind w:left="360"/>
        <w:rPr>
          <w:rFonts w:ascii="Arial" w:hAnsi="Arial" w:cs="Arial"/>
          <w:b/>
          <w:color w:val="000000"/>
          <w:sz w:val="28"/>
          <w:szCs w:val="28"/>
        </w:rPr>
      </w:pPr>
      <w:r w:rsidRPr="0002695B">
        <w:rPr>
          <w:rFonts w:ascii="Arial" w:hAnsi="Arial" w:cs="Arial"/>
          <w:sz w:val="24"/>
          <w:szCs w:val="24"/>
        </w:rPr>
        <w:t xml:space="preserve">Recommend providing signage indicating the accessible route from the temporary accessible spaces to the nearest accessible </w:t>
      </w:r>
      <w:r w:rsidR="00D32589" w:rsidRPr="0002695B">
        <w:rPr>
          <w:rFonts w:ascii="Arial" w:hAnsi="Arial" w:cs="Arial"/>
          <w:sz w:val="24"/>
          <w:szCs w:val="24"/>
        </w:rPr>
        <w:t>entrance</w:t>
      </w:r>
      <w:r w:rsidRPr="0002695B">
        <w:rPr>
          <w:rFonts w:ascii="Arial" w:hAnsi="Arial" w:cs="Arial"/>
          <w:sz w:val="24"/>
          <w:szCs w:val="24"/>
        </w:rPr>
        <w:t xml:space="preserve">.  </w:t>
      </w:r>
    </w:p>
    <w:p w14:paraId="46775A08" w14:textId="40C29297" w:rsidR="005B4963" w:rsidRPr="0002695B" w:rsidRDefault="005B4963" w:rsidP="00FB2614">
      <w:pPr>
        <w:spacing w:line="276" w:lineRule="auto"/>
        <w:rPr>
          <w:rFonts w:ascii="Arial" w:hAnsi="Arial" w:cs="Arial"/>
          <w:color w:val="505050"/>
          <w:highlight w:val="yellow"/>
        </w:rPr>
      </w:pPr>
    </w:p>
    <w:p w14:paraId="730C9764" w14:textId="77777777" w:rsidR="00926933" w:rsidRPr="0002695B" w:rsidRDefault="00926933" w:rsidP="00CB4632">
      <w:pPr>
        <w:pStyle w:val="Heading2"/>
        <w:rPr>
          <w:rFonts w:ascii="Arial" w:hAnsi="Arial" w:cs="Arial"/>
          <w:b/>
          <w:color w:val="auto"/>
        </w:rPr>
      </w:pPr>
    </w:p>
    <w:p w14:paraId="0FAE0356" w14:textId="46FD0098" w:rsidR="003A7831" w:rsidRPr="0002695B" w:rsidRDefault="003A7831" w:rsidP="00CB4632">
      <w:pPr>
        <w:pStyle w:val="Heading2"/>
        <w:rPr>
          <w:rFonts w:ascii="Arial" w:hAnsi="Arial" w:cs="Arial"/>
          <w:b/>
          <w:color w:val="auto"/>
        </w:rPr>
      </w:pPr>
      <w:r w:rsidRPr="0002695B">
        <w:rPr>
          <w:rFonts w:ascii="Arial" w:hAnsi="Arial" w:cs="Arial"/>
          <w:b/>
          <w:color w:val="auto"/>
        </w:rPr>
        <w:t>Mitchell Apartments</w:t>
      </w:r>
    </w:p>
    <w:p w14:paraId="07CE428C" w14:textId="77777777" w:rsidR="00926933" w:rsidRPr="0002695B" w:rsidRDefault="00926933" w:rsidP="003A7831">
      <w:pPr>
        <w:spacing w:line="276" w:lineRule="auto"/>
        <w:rPr>
          <w:rFonts w:ascii="Arial" w:hAnsi="Arial" w:cs="Arial"/>
          <w:color w:val="000000" w:themeColor="text1"/>
          <w:sz w:val="24"/>
          <w:szCs w:val="24"/>
        </w:rPr>
      </w:pPr>
    </w:p>
    <w:p w14:paraId="449C91B7" w14:textId="010A6B97" w:rsidR="003A7831" w:rsidRPr="0002695B" w:rsidRDefault="003A7831" w:rsidP="003A7831">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 xml:space="preserve">The Mitchell Apartments, located at 2100 South Main Street, is designated for </w:t>
      </w:r>
      <w:proofErr w:type="gramStart"/>
      <w:r w:rsidRPr="0002695B">
        <w:rPr>
          <w:rFonts w:ascii="Arial" w:hAnsi="Arial" w:cs="Arial"/>
          <w:color w:val="000000" w:themeColor="text1"/>
          <w:sz w:val="24"/>
          <w:szCs w:val="24"/>
        </w:rPr>
        <w:t>3-</w:t>
      </w:r>
      <w:proofErr w:type="gramEnd"/>
      <w:r w:rsidRPr="0002695B">
        <w:rPr>
          <w:rFonts w:ascii="Arial" w:hAnsi="Arial" w:cs="Arial"/>
          <w:color w:val="000000" w:themeColor="text1"/>
          <w:sz w:val="24"/>
          <w:szCs w:val="24"/>
        </w:rPr>
        <w:t xml:space="preserve">A voters. The facility has one main </w:t>
      </w:r>
      <w:r w:rsidR="00D32589" w:rsidRPr="0002695B">
        <w:rPr>
          <w:rFonts w:ascii="Arial" w:hAnsi="Arial" w:cs="Arial"/>
          <w:color w:val="000000" w:themeColor="text1"/>
          <w:sz w:val="24"/>
          <w:szCs w:val="24"/>
        </w:rPr>
        <w:t xml:space="preserve">accessible entrance </w:t>
      </w:r>
      <w:r w:rsidRPr="0002695B">
        <w:rPr>
          <w:rFonts w:ascii="Arial" w:hAnsi="Arial" w:cs="Arial"/>
          <w:color w:val="000000" w:themeColor="text1"/>
          <w:sz w:val="24"/>
          <w:szCs w:val="24"/>
        </w:rPr>
        <w:t xml:space="preserve">and three (3) emergency exits that have minor accessibility issues. There are </w:t>
      </w:r>
      <w:r w:rsidR="00D32589" w:rsidRPr="0002695B">
        <w:rPr>
          <w:rFonts w:ascii="Arial" w:hAnsi="Arial" w:cs="Arial"/>
          <w:color w:val="000000" w:themeColor="text1"/>
          <w:sz w:val="24"/>
          <w:szCs w:val="24"/>
        </w:rPr>
        <w:t xml:space="preserve">multi-user </w:t>
      </w:r>
      <w:r w:rsidRPr="0002695B">
        <w:rPr>
          <w:rFonts w:ascii="Arial" w:hAnsi="Arial" w:cs="Arial"/>
          <w:color w:val="000000" w:themeColor="text1"/>
          <w:sz w:val="24"/>
          <w:szCs w:val="24"/>
        </w:rPr>
        <w:t>men’s and women’s toilet rooms and a parking lot with designated accessible</w:t>
      </w:r>
      <w:r w:rsidR="00396F09" w:rsidRPr="0002695B">
        <w:rPr>
          <w:rFonts w:ascii="Arial" w:hAnsi="Arial" w:cs="Arial"/>
          <w:color w:val="000000" w:themeColor="text1"/>
          <w:sz w:val="24"/>
          <w:szCs w:val="24"/>
        </w:rPr>
        <w:t xml:space="preserve"> parking </w:t>
      </w:r>
      <w:r w:rsidRPr="0002695B">
        <w:rPr>
          <w:rFonts w:ascii="Arial" w:hAnsi="Arial" w:cs="Arial"/>
          <w:color w:val="000000" w:themeColor="text1"/>
          <w:sz w:val="24"/>
          <w:szCs w:val="24"/>
        </w:rPr>
        <w:t xml:space="preserve">spaces.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4F2A98E8" w14:textId="35C3951B" w:rsidR="003A7831" w:rsidRPr="0002695B" w:rsidRDefault="003A7831" w:rsidP="003A7831">
      <w:pPr>
        <w:spacing w:line="276" w:lineRule="auto"/>
        <w:rPr>
          <w:rFonts w:ascii="Arial" w:hAnsi="Arial" w:cs="Arial"/>
          <w:color w:val="000000" w:themeColor="text1"/>
          <w:sz w:val="24"/>
          <w:szCs w:val="24"/>
        </w:rPr>
      </w:pPr>
    </w:p>
    <w:p w14:paraId="6EED84AF" w14:textId="77777777" w:rsidR="003A7831" w:rsidRPr="0002695B" w:rsidRDefault="003A7831" w:rsidP="00CB4632">
      <w:pPr>
        <w:pStyle w:val="Heading2"/>
        <w:rPr>
          <w:rFonts w:ascii="Arial" w:hAnsi="Arial" w:cs="Arial"/>
          <w:b/>
          <w:color w:val="auto"/>
        </w:rPr>
      </w:pPr>
      <w:r w:rsidRPr="0002695B">
        <w:rPr>
          <w:rFonts w:ascii="Arial" w:hAnsi="Arial" w:cs="Arial"/>
          <w:b/>
          <w:color w:val="auto"/>
        </w:rPr>
        <w:t>Key Accessibility Issues</w:t>
      </w:r>
    </w:p>
    <w:p w14:paraId="461E570A" w14:textId="77777777" w:rsidR="003A7831" w:rsidRPr="0002695B" w:rsidRDefault="003A7831" w:rsidP="003A7831">
      <w:pPr>
        <w:tabs>
          <w:tab w:val="left" w:pos="360"/>
        </w:tabs>
        <w:spacing w:line="276" w:lineRule="auto"/>
        <w:rPr>
          <w:rFonts w:ascii="Arial" w:hAnsi="Arial" w:cs="Arial"/>
          <w:sz w:val="24"/>
          <w:szCs w:val="24"/>
          <w:u w:val="single"/>
        </w:rPr>
      </w:pPr>
    </w:p>
    <w:p w14:paraId="52615BFC" w14:textId="5DF2C938" w:rsidR="003A7831" w:rsidRPr="0002695B" w:rsidRDefault="003A7831" w:rsidP="00CB4632">
      <w:pPr>
        <w:pStyle w:val="Heading3"/>
        <w:rPr>
          <w:rFonts w:ascii="Arial" w:hAnsi="Arial" w:cs="Arial"/>
          <w:color w:val="auto"/>
        </w:rPr>
      </w:pPr>
      <w:r w:rsidRPr="0002695B">
        <w:rPr>
          <w:rFonts w:ascii="Arial" w:hAnsi="Arial" w:cs="Arial"/>
          <w:color w:val="auto"/>
        </w:rPr>
        <w:t>Toilet Rooms</w:t>
      </w:r>
    </w:p>
    <w:p w14:paraId="2B3BFE08" w14:textId="0634C12C" w:rsidR="003A7831" w:rsidRPr="0002695B" w:rsidRDefault="003A7831" w:rsidP="003A7831">
      <w:pPr>
        <w:spacing w:line="276" w:lineRule="auto"/>
        <w:rPr>
          <w:rFonts w:ascii="Arial" w:hAnsi="Arial" w:cs="Arial"/>
          <w:sz w:val="24"/>
          <w:szCs w:val="24"/>
        </w:rPr>
      </w:pPr>
      <w:r w:rsidRPr="0002695B">
        <w:rPr>
          <w:rFonts w:ascii="Arial" w:hAnsi="Arial" w:cs="Arial"/>
          <w:sz w:val="24"/>
          <w:szCs w:val="24"/>
        </w:rPr>
        <w:t xml:space="preserve">Both toilet rooms have accessible compartments with malfunctioning self-closing hinges and toilet paper dispensers located above the grab bars. Additionally, both toilet rooms have lavatories with exposed plumbing and hand dryers that </w:t>
      </w:r>
      <w:r w:rsidR="00D32589" w:rsidRPr="0002695B">
        <w:rPr>
          <w:rFonts w:ascii="Arial" w:hAnsi="Arial" w:cs="Arial"/>
          <w:sz w:val="24"/>
          <w:szCs w:val="24"/>
        </w:rPr>
        <w:t>protrude into the circulation path.</w:t>
      </w:r>
    </w:p>
    <w:p w14:paraId="3880654B" w14:textId="786431E9" w:rsidR="003A7831" w:rsidRPr="0002695B" w:rsidRDefault="003A7831" w:rsidP="003A7831">
      <w:pPr>
        <w:spacing w:line="276" w:lineRule="auto"/>
        <w:rPr>
          <w:rFonts w:ascii="Arial" w:hAnsi="Arial" w:cs="Arial"/>
          <w:sz w:val="24"/>
          <w:szCs w:val="24"/>
        </w:rPr>
      </w:pPr>
    </w:p>
    <w:p w14:paraId="36DBA724" w14:textId="716A5A6C" w:rsidR="003A7831" w:rsidRPr="0002695B" w:rsidRDefault="003A7831" w:rsidP="00CB4632">
      <w:pPr>
        <w:pStyle w:val="Heading3"/>
        <w:rPr>
          <w:rFonts w:ascii="Arial" w:hAnsi="Arial" w:cs="Arial"/>
          <w:color w:val="auto"/>
        </w:rPr>
      </w:pPr>
      <w:r w:rsidRPr="0002695B">
        <w:rPr>
          <w:rFonts w:ascii="Arial" w:hAnsi="Arial" w:cs="Arial"/>
          <w:color w:val="auto"/>
        </w:rPr>
        <w:t>Emergency Egress</w:t>
      </w:r>
    </w:p>
    <w:p w14:paraId="181BE21D" w14:textId="323CBAC0" w:rsidR="003A7831" w:rsidRPr="0002695B" w:rsidRDefault="003A7831" w:rsidP="003A7831">
      <w:pPr>
        <w:spacing w:line="276" w:lineRule="auto"/>
        <w:rPr>
          <w:rFonts w:ascii="Arial" w:hAnsi="Arial" w:cs="Arial"/>
          <w:sz w:val="24"/>
          <w:szCs w:val="24"/>
        </w:rPr>
      </w:pPr>
      <w:r w:rsidRPr="0002695B">
        <w:rPr>
          <w:rFonts w:ascii="Arial" w:hAnsi="Arial" w:cs="Arial"/>
          <w:sz w:val="24"/>
          <w:szCs w:val="24"/>
        </w:rPr>
        <w:t xml:space="preserve">All three (3) of the emergency exits lack tactile signage, and the emergency exit near the toilet rooms lacks </w:t>
      </w:r>
      <w:r w:rsidR="00D32589" w:rsidRPr="0002695B">
        <w:rPr>
          <w:rFonts w:ascii="Arial" w:hAnsi="Arial" w:cs="Arial"/>
          <w:sz w:val="24"/>
          <w:szCs w:val="24"/>
        </w:rPr>
        <w:t xml:space="preserve">a directional </w:t>
      </w:r>
      <w:r w:rsidRPr="0002695B">
        <w:rPr>
          <w:rFonts w:ascii="Arial" w:hAnsi="Arial" w:cs="Arial"/>
          <w:sz w:val="24"/>
          <w:szCs w:val="24"/>
        </w:rPr>
        <w:t xml:space="preserve">signage to the nearest accessible emergency exit. </w:t>
      </w:r>
    </w:p>
    <w:p w14:paraId="767C4FCE" w14:textId="6465577B" w:rsidR="003A7831" w:rsidRPr="0002695B" w:rsidRDefault="003A7831" w:rsidP="003A7831">
      <w:pPr>
        <w:spacing w:line="276" w:lineRule="auto"/>
        <w:rPr>
          <w:rFonts w:ascii="Arial" w:hAnsi="Arial" w:cs="Arial"/>
          <w:sz w:val="24"/>
          <w:szCs w:val="24"/>
        </w:rPr>
      </w:pPr>
    </w:p>
    <w:p w14:paraId="266E250A" w14:textId="77777777" w:rsidR="003A7831" w:rsidRPr="0002695B" w:rsidRDefault="003A7831" w:rsidP="00CB4632">
      <w:pPr>
        <w:pStyle w:val="Heading2"/>
        <w:rPr>
          <w:rFonts w:ascii="Arial" w:hAnsi="Arial" w:cs="Arial"/>
          <w:b/>
          <w:color w:val="auto"/>
        </w:rPr>
      </w:pPr>
      <w:r w:rsidRPr="0002695B">
        <w:rPr>
          <w:rFonts w:ascii="Arial" w:hAnsi="Arial" w:cs="Arial"/>
          <w:b/>
          <w:color w:val="auto"/>
        </w:rPr>
        <w:t>Additional Accessibility Issues</w:t>
      </w:r>
    </w:p>
    <w:p w14:paraId="6AEE456B" w14:textId="1A7FF386" w:rsidR="00922439" w:rsidRPr="0002695B" w:rsidRDefault="00922439" w:rsidP="003A7831">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Lack of compliant accessible parking spaces.</w:t>
      </w:r>
    </w:p>
    <w:p w14:paraId="6A8FAB26" w14:textId="79135B28" w:rsidR="003A7831" w:rsidRPr="0002695B" w:rsidRDefault="00922439" w:rsidP="003A7831">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 xml:space="preserve">Lack of the 36” minimum clear width at the </w:t>
      </w:r>
      <w:r w:rsidR="003A7831" w:rsidRPr="0002695B">
        <w:rPr>
          <w:rFonts w:ascii="Arial" w:hAnsi="Arial" w:cs="Arial"/>
          <w:sz w:val="24"/>
          <w:szCs w:val="24"/>
        </w:rPr>
        <w:t xml:space="preserve">route </w:t>
      </w:r>
      <w:r w:rsidRPr="0002695B">
        <w:rPr>
          <w:rFonts w:ascii="Arial" w:hAnsi="Arial" w:cs="Arial"/>
          <w:sz w:val="24"/>
          <w:szCs w:val="24"/>
        </w:rPr>
        <w:t xml:space="preserve">leading </w:t>
      </w:r>
      <w:r w:rsidR="003A7831" w:rsidRPr="0002695B">
        <w:rPr>
          <w:rFonts w:ascii="Arial" w:hAnsi="Arial" w:cs="Arial"/>
          <w:sz w:val="24"/>
          <w:szCs w:val="24"/>
        </w:rPr>
        <w:t xml:space="preserve">to the accessible voting </w:t>
      </w:r>
      <w:r w:rsidRPr="0002695B">
        <w:rPr>
          <w:rFonts w:ascii="Arial" w:hAnsi="Arial" w:cs="Arial"/>
          <w:sz w:val="24"/>
          <w:szCs w:val="24"/>
        </w:rPr>
        <w:t xml:space="preserve">space. </w:t>
      </w:r>
    </w:p>
    <w:p w14:paraId="24A5CBB0" w14:textId="5609C44B" w:rsidR="003A7831" w:rsidRPr="0002695B" w:rsidRDefault="00922439" w:rsidP="003F3424">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Lack of raised characters and braille</w:t>
      </w:r>
      <w:r w:rsidR="003F3424" w:rsidRPr="0002695B">
        <w:rPr>
          <w:rFonts w:ascii="Arial" w:hAnsi="Arial" w:cs="Arial"/>
          <w:sz w:val="24"/>
          <w:szCs w:val="24"/>
        </w:rPr>
        <w:t>, lack of the International Symbol of Accessibility (ISA) and sign not located on the latch side of the door at the men’s toilet room.</w:t>
      </w:r>
    </w:p>
    <w:p w14:paraId="2E7BB2F3" w14:textId="2E4913B8" w:rsidR="003A7831" w:rsidRPr="0002695B" w:rsidRDefault="003F3424" w:rsidP="00EC564B">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Lack of the International Symbol of Accessibility (ISA) and sign not located on the latch side of the door the women’s toilet room.</w:t>
      </w:r>
    </w:p>
    <w:p w14:paraId="44865149" w14:textId="77777777" w:rsidR="003F3424" w:rsidRPr="0002695B" w:rsidRDefault="003F3424" w:rsidP="003F3424">
      <w:pPr>
        <w:pStyle w:val="ListParagraph"/>
        <w:tabs>
          <w:tab w:val="left" w:pos="360"/>
        </w:tabs>
        <w:spacing w:line="276" w:lineRule="auto"/>
        <w:ind w:left="360"/>
        <w:rPr>
          <w:rFonts w:ascii="Arial" w:hAnsi="Arial" w:cs="Arial"/>
          <w:sz w:val="24"/>
          <w:szCs w:val="24"/>
        </w:rPr>
      </w:pPr>
    </w:p>
    <w:p w14:paraId="088B1F5D" w14:textId="77777777" w:rsidR="003B0525" w:rsidRPr="0002695B" w:rsidRDefault="003B0525" w:rsidP="00CB4632">
      <w:pPr>
        <w:pStyle w:val="Heading2"/>
        <w:rPr>
          <w:rFonts w:ascii="Arial" w:hAnsi="Arial" w:cs="Arial"/>
          <w:b/>
          <w:strike/>
          <w:color w:val="auto"/>
          <w:u w:val="single"/>
        </w:rPr>
      </w:pPr>
      <w:r w:rsidRPr="0002695B">
        <w:rPr>
          <w:rFonts w:ascii="Arial" w:hAnsi="Arial" w:cs="Arial"/>
          <w:b/>
          <w:color w:val="auto"/>
        </w:rPr>
        <w:t>Order of Magnitude Cost Estimates</w:t>
      </w:r>
    </w:p>
    <w:p w14:paraId="5C3EDD1E" w14:textId="77777777" w:rsidR="003B0525" w:rsidRPr="0002695B" w:rsidRDefault="003B0525" w:rsidP="003B0525">
      <w:pPr>
        <w:rPr>
          <w:rFonts w:ascii="Arial" w:hAnsi="Arial" w:cs="Arial"/>
          <w:sz w:val="24"/>
          <w:szCs w:val="24"/>
        </w:rPr>
      </w:pPr>
    </w:p>
    <w:p w14:paraId="2AC38C3C" w14:textId="79759C61" w:rsidR="00530713" w:rsidRPr="0002695B" w:rsidRDefault="00530713" w:rsidP="003669C3">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Renovate t</w:t>
      </w:r>
      <w:r w:rsidR="003B0525" w:rsidRPr="0002695B">
        <w:rPr>
          <w:rFonts w:ascii="Arial" w:hAnsi="Arial" w:cs="Arial"/>
          <w:color w:val="000000"/>
          <w:sz w:val="24"/>
          <w:szCs w:val="24"/>
        </w:rPr>
        <w:t>oilet room</w:t>
      </w:r>
      <w:r w:rsidRPr="0002695B">
        <w:rPr>
          <w:rFonts w:ascii="Arial" w:hAnsi="Arial" w:cs="Arial"/>
          <w:color w:val="000000"/>
          <w:sz w:val="24"/>
          <w:szCs w:val="24"/>
        </w:rPr>
        <w:t>s</w:t>
      </w:r>
      <w:r w:rsidR="003B0525" w:rsidRPr="0002695B">
        <w:rPr>
          <w:rFonts w:ascii="Arial" w:hAnsi="Arial" w:cs="Arial"/>
          <w:color w:val="000000"/>
          <w:sz w:val="24"/>
          <w:szCs w:val="24"/>
        </w:rPr>
        <w:t>: $</w:t>
      </w:r>
      <w:r w:rsidRPr="0002695B">
        <w:rPr>
          <w:rFonts w:ascii="Arial" w:hAnsi="Arial" w:cs="Arial"/>
          <w:color w:val="000000"/>
          <w:sz w:val="24"/>
          <w:szCs w:val="24"/>
        </w:rPr>
        <w:t>2,258</w:t>
      </w:r>
    </w:p>
    <w:p w14:paraId="2FFD3179" w14:textId="6B6F7CCF" w:rsidR="00530713" w:rsidRPr="0002695B" w:rsidRDefault="00530713" w:rsidP="003669C3">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Provide compliant egress and designation signs: $1,070</w:t>
      </w:r>
    </w:p>
    <w:p w14:paraId="2226DA40" w14:textId="65E1354E" w:rsidR="003B0525" w:rsidRPr="0002695B" w:rsidRDefault="00530713" w:rsidP="003669C3">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(parking, hardware, etc.): $763</w:t>
      </w:r>
    </w:p>
    <w:p w14:paraId="05715023" w14:textId="77777777" w:rsidR="00530713" w:rsidRPr="0002695B" w:rsidRDefault="00530713" w:rsidP="003669C3">
      <w:pPr>
        <w:spacing w:line="276" w:lineRule="auto"/>
        <w:rPr>
          <w:rFonts w:ascii="Arial" w:hAnsi="Arial" w:cs="Arial"/>
          <w:b/>
          <w:color w:val="000000"/>
          <w:sz w:val="28"/>
          <w:szCs w:val="28"/>
        </w:rPr>
      </w:pPr>
    </w:p>
    <w:p w14:paraId="7554B3D1" w14:textId="2B7EF162" w:rsidR="003A7831" w:rsidRPr="0002695B" w:rsidRDefault="003B0525" w:rsidP="003A7831">
      <w:pPr>
        <w:spacing w:line="276" w:lineRule="auto"/>
        <w:rPr>
          <w:rFonts w:ascii="Arial" w:hAnsi="Arial" w:cs="Arial"/>
          <w:b/>
          <w:color w:val="000000"/>
          <w:sz w:val="28"/>
          <w:szCs w:val="28"/>
        </w:rPr>
      </w:pPr>
      <w:r w:rsidRPr="0002695B">
        <w:rPr>
          <w:rFonts w:ascii="Arial" w:hAnsi="Arial" w:cs="Arial"/>
          <w:b/>
          <w:color w:val="000000"/>
          <w:sz w:val="28"/>
          <w:szCs w:val="28"/>
        </w:rPr>
        <w:t>Total: $</w:t>
      </w:r>
      <w:r w:rsidR="00530713" w:rsidRPr="0002695B">
        <w:rPr>
          <w:rFonts w:ascii="Arial" w:hAnsi="Arial" w:cs="Arial"/>
          <w:b/>
          <w:color w:val="000000"/>
          <w:sz w:val="28"/>
          <w:szCs w:val="28"/>
        </w:rPr>
        <w:t>4,091</w:t>
      </w:r>
    </w:p>
    <w:p w14:paraId="2A27DE03" w14:textId="77777777" w:rsidR="003669C3" w:rsidRPr="0002695B" w:rsidRDefault="003669C3" w:rsidP="003A7831">
      <w:pPr>
        <w:spacing w:line="276" w:lineRule="auto"/>
        <w:rPr>
          <w:rFonts w:ascii="Arial" w:hAnsi="Arial" w:cs="Arial"/>
          <w:b/>
          <w:sz w:val="28"/>
        </w:rPr>
      </w:pPr>
    </w:p>
    <w:p w14:paraId="26E761DF" w14:textId="3765FF12" w:rsidR="005243C6" w:rsidRPr="0002695B" w:rsidRDefault="005A5FB6" w:rsidP="003669C3">
      <w:pPr>
        <w:pStyle w:val="Heading2"/>
        <w:rPr>
          <w:rFonts w:ascii="Arial" w:hAnsi="Arial" w:cs="Arial"/>
          <w:b/>
          <w:color w:val="auto"/>
        </w:rPr>
      </w:pPr>
      <w:proofErr w:type="spellStart"/>
      <w:r w:rsidRPr="0002695B">
        <w:rPr>
          <w:rFonts w:ascii="Arial" w:hAnsi="Arial" w:cs="Arial"/>
          <w:b/>
          <w:color w:val="auto"/>
        </w:rPr>
        <w:t>Candeias</w:t>
      </w:r>
      <w:proofErr w:type="spellEnd"/>
      <w:r w:rsidRPr="0002695B">
        <w:rPr>
          <w:rFonts w:ascii="Arial" w:hAnsi="Arial" w:cs="Arial"/>
          <w:b/>
          <w:color w:val="auto"/>
        </w:rPr>
        <w:t xml:space="preserve"> Fire Station</w:t>
      </w:r>
    </w:p>
    <w:p w14:paraId="0CEF1D71" w14:textId="77777777" w:rsidR="00926933" w:rsidRPr="0002695B" w:rsidRDefault="00926933" w:rsidP="003A7831">
      <w:pPr>
        <w:spacing w:line="276" w:lineRule="auto"/>
        <w:rPr>
          <w:rFonts w:ascii="Arial" w:hAnsi="Arial" w:cs="Arial"/>
          <w:color w:val="000000" w:themeColor="text1"/>
          <w:sz w:val="24"/>
          <w:szCs w:val="24"/>
        </w:rPr>
      </w:pPr>
    </w:p>
    <w:p w14:paraId="4204430F" w14:textId="6F683CBD" w:rsidR="005A5FB6" w:rsidRPr="0002695B" w:rsidRDefault="005A5FB6" w:rsidP="003A7831">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 xml:space="preserve">The </w:t>
      </w:r>
      <w:proofErr w:type="spellStart"/>
      <w:r w:rsidRPr="0002695B">
        <w:rPr>
          <w:rFonts w:ascii="Arial" w:hAnsi="Arial" w:cs="Arial"/>
          <w:color w:val="000000" w:themeColor="text1"/>
          <w:sz w:val="24"/>
          <w:szCs w:val="24"/>
        </w:rPr>
        <w:t>Candeias</w:t>
      </w:r>
      <w:proofErr w:type="spellEnd"/>
      <w:r w:rsidRPr="0002695B">
        <w:rPr>
          <w:rFonts w:ascii="Arial" w:hAnsi="Arial" w:cs="Arial"/>
          <w:color w:val="000000" w:themeColor="text1"/>
          <w:sz w:val="24"/>
          <w:szCs w:val="24"/>
        </w:rPr>
        <w:t xml:space="preserve"> Fire Station, located at 1010 Plymouth Avenue, is designated for 2-C and </w:t>
      </w:r>
      <w:proofErr w:type="gramStart"/>
      <w:r w:rsidRPr="0002695B">
        <w:rPr>
          <w:rFonts w:ascii="Arial" w:hAnsi="Arial" w:cs="Arial"/>
          <w:color w:val="000000" w:themeColor="text1"/>
          <w:sz w:val="24"/>
          <w:szCs w:val="24"/>
        </w:rPr>
        <w:t>5-</w:t>
      </w:r>
      <w:proofErr w:type="gramEnd"/>
      <w:r w:rsidRPr="0002695B">
        <w:rPr>
          <w:rFonts w:ascii="Arial" w:hAnsi="Arial" w:cs="Arial"/>
          <w:color w:val="000000" w:themeColor="text1"/>
          <w:sz w:val="24"/>
          <w:szCs w:val="24"/>
        </w:rPr>
        <w:t xml:space="preserve">A voters. The facility has a main </w:t>
      </w:r>
      <w:r w:rsidR="005243C6" w:rsidRPr="0002695B">
        <w:rPr>
          <w:rFonts w:ascii="Arial" w:hAnsi="Arial" w:cs="Arial"/>
          <w:color w:val="000000" w:themeColor="text1"/>
          <w:sz w:val="24"/>
          <w:szCs w:val="24"/>
        </w:rPr>
        <w:t xml:space="preserve">accessible </w:t>
      </w:r>
      <w:r w:rsidR="009A36EA" w:rsidRPr="0002695B">
        <w:rPr>
          <w:rFonts w:ascii="Arial" w:hAnsi="Arial" w:cs="Arial"/>
          <w:color w:val="000000" w:themeColor="text1"/>
          <w:sz w:val="24"/>
          <w:szCs w:val="24"/>
        </w:rPr>
        <w:t xml:space="preserve">entrance </w:t>
      </w:r>
      <w:r w:rsidRPr="0002695B">
        <w:rPr>
          <w:rFonts w:ascii="Arial" w:hAnsi="Arial" w:cs="Arial"/>
          <w:color w:val="000000" w:themeColor="text1"/>
          <w:sz w:val="24"/>
          <w:szCs w:val="24"/>
        </w:rPr>
        <w:t xml:space="preserve">and one (1) personnel exit that is currently locked to the public. There is one (1) </w:t>
      </w:r>
      <w:r w:rsidR="000F6B64" w:rsidRPr="0002695B">
        <w:rPr>
          <w:rFonts w:ascii="Arial" w:hAnsi="Arial" w:cs="Arial"/>
          <w:color w:val="000000" w:themeColor="text1"/>
          <w:sz w:val="24"/>
          <w:szCs w:val="24"/>
        </w:rPr>
        <w:t xml:space="preserve">single-user toilet room. </w:t>
      </w:r>
      <w:r w:rsidRPr="0002695B">
        <w:rPr>
          <w:rFonts w:ascii="Arial" w:hAnsi="Arial" w:cs="Arial"/>
          <w:color w:val="000000" w:themeColor="text1"/>
          <w:sz w:val="24"/>
          <w:szCs w:val="24"/>
        </w:rPr>
        <w:t xml:space="preserve">Parking is not available at this location, but on voting days, people do use a parking lot south of the fire station in a shopping plaza. </w:t>
      </w:r>
      <w:r w:rsidR="00396F09" w:rsidRPr="0002695B">
        <w:rPr>
          <w:rFonts w:ascii="Arial" w:hAnsi="Arial" w:cs="Arial"/>
          <w:color w:val="000000" w:themeColor="text1"/>
          <w:sz w:val="24"/>
          <w:szCs w:val="24"/>
        </w:rPr>
        <w:t xml:space="preserve">The facility has an </w:t>
      </w:r>
      <w:proofErr w:type="spellStart"/>
      <w:r w:rsidR="00396F09" w:rsidRPr="0002695B">
        <w:rPr>
          <w:rFonts w:ascii="Arial" w:hAnsi="Arial" w:cs="Arial"/>
          <w:color w:val="000000" w:themeColor="text1"/>
          <w:sz w:val="24"/>
          <w:szCs w:val="24"/>
        </w:rPr>
        <w:t>AutoMARK</w:t>
      </w:r>
      <w:proofErr w:type="spellEnd"/>
      <w:r w:rsidR="00396F09" w:rsidRPr="0002695B">
        <w:rPr>
          <w:rFonts w:ascii="Arial" w:hAnsi="Arial" w:cs="Arial"/>
          <w:color w:val="000000" w:themeColor="text1"/>
          <w:sz w:val="24"/>
          <w:szCs w:val="24"/>
        </w:rPr>
        <w:t xml:space="preserve"> machine and a voting booth for wheelchair users.</w:t>
      </w:r>
    </w:p>
    <w:p w14:paraId="3FAF7D21" w14:textId="7E1A3994" w:rsidR="005A5FB6" w:rsidRPr="0002695B" w:rsidRDefault="005A5FB6" w:rsidP="003A7831">
      <w:pPr>
        <w:spacing w:line="276" w:lineRule="auto"/>
        <w:rPr>
          <w:rFonts w:ascii="Arial" w:hAnsi="Arial" w:cs="Arial"/>
          <w:color w:val="000000" w:themeColor="text1"/>
          <w:sz w:val="24"/>
          <w:szCs w:val="24"/>
        </w:rPr>
      </w:pPr>
    </w:p>
    <w:p w14:paraId="0DC6CB9C" w14:textId="77777777" w:rsidR="005A5FB6" w:rsidRPr="0002695B" w:rsidRDefault="005A5FB6" w:rsidP="00CB4632">
      <w:pPr>
        <w:pStyle w:val="Heading2"/>
        <w:rPr>
          <w:rFonts w:ascii="Arial" w:hAnsi="Arial" w:cs="Arial"/>
          <w:b/>
          <w:color w:val="auto"/>
        </w:rPr>
      </w:pPr>
      <w:r w:rsidRPr="0002695B">
        <w:rPr>
          <w:rFonts w:ascii="Arial" w:hAnsi="Arial" w:cs="Arial"/>
          <w:b/>
          <w:color w:val="auto"/>
        </w:rPr>
        <w:t>Key Accessibility Issues</w:t>
      </w:r>
    </w:p>
    <w:p w14:paraId="1E7DD28D" w14:textId="77777777" w:rsidR="005A5FB6" w:rsidRPr="0002695B" w:rsidRDefault="005A5FB6" w:rsidP="005A5FB6">
      <w:pPr>
        <w:tabs>
          <w:tab w:val="left" w:pos="360"/>
        </w:tabs>
        <w:spacing w:line="276" w:lineRule="auto"/>
        <w:rPr>
          <w:rFonts w:ascii="Arial" w:hAnsi="Arial" w:cs="Arial"/>
          <w:sz w:val="24"/>
          <w:szCs w:val="24"/>
          <w:u w:val="single"/>
        </w:rPr>
      </w:pPr>
    </w:p>
    <w:p w14:paraId="4CA928B3" w14:textId="29143529" w:rsidR="005A5FB6" w:rsidRPr="0002695B" w:rsidRDefault="005A5FB6" w:rsidP="003669C3">
      <w:pPr>
        <w:pStyle w:val="Heading3"/>
        <w:rPr>
          <w:rFonts w:ascii="Arial" w:hAnsi="Arial" w:cs="Arial"/>
          <w:color w:val="auto"/>
        </w:rPr>
      </w:pPr>
      <w:r w:rsidRPr="0002695B">
        <w:rPr>
          <w:rFonts w:ascii="Arial" w:hAnsi="Arial" w:cs="Arial"/>
          <w:color w:val="auto"/>
        </w:rPr>
        <w:t>Access Routes</w:t>
      </w:r>
    </w:p>
    <w:p w14:paraId="164B1BD4" w14:textId="6B12FC89" w:rsidR="005A5FB6" w:rsidRPr="0002695B" w:rsidRDefault="000F6B64" w:rsidP="005A5FB6">
      <w:pPr>
        <w:tabs>
          <w:tab w:val="left" w:pos="360"/>
        </w:tabs>
        <w:spacing w:line="276" w:lineRule="auto"/>
        <w:rPr>
          <w:rFonts w:ascii="Arial" w:hAnsi="Arial" w:cs="Arial"/>
          <w:sz w:val="24"/>
          <w:szCs w:val="24"/>
        </w:rPr>
      </w:pPr>
      <w:r w:rsidRPr="0002695B">
        <w:rPr>
          <w:rFonts w:ascii="Arial" w:hAnsi="Arial" w:cs="Arial"/>
          <w:sz w:val="24"/>
          <w:szCs w:val="24"/>
        </w:rPr>
        <w:t>T</w:t>
      </w:r>
      <w:r w:rsidR="005A5FB6" w:rsidRPr="0002695B">
        <w:rPr>
          <w:rFonts w:ascii="Arial" w:hAnsi="Arial" w:cs="Arial"/>
          <w:sz w:val="24"/>
          <w:szCs w:val="24"/>
        </w:rPr>
        <w:t>here is no accessible route from the voting area (apparatus bay) to the toilet room as there is a 7” step at the door connecting the two areas. Additionally, main entrance to the station that was marked “Personnel Only” on the day of the survey was locked. Allowing the public to use that door would create an accessible route from the voting area (apparatus bay) to the toilet room. Additionally, the door to the voting area (apparatus bay) has an automatic door opener that was not</w:t>
      </w:r>
      <w:r w:rsidRPr="0002695B">
        <w:rPr>
          <w:rFonts w:ascii="Arial" w:hAnsi="Arial" w:cs="Arial"/>
          <w:sz w:val="24"/>
          <w:szCs w:val="24"/>
        </w:rPr>
        <w:t xml:space="preserve"> inoperable working condition </w:t>
      </w:r>
      <w:r w:rsidR="005A5FB6" w:rsidRPr="0002695B">
        <w:rPr>
          <w:rFonts w:ascii="Arial" w:hAnsi="Arial" w:cs="Arial"/>
          <w:sz w:val="24"/>
          <w:szCs w:val="24"/>
        </w:rPr>
        <w:t xml:space="preserve">the day of the survey. </w:t>
      </w:r>
    </w:p>
    <w:p w14:paraId="630EE2F9" w14:textId="77777777" w:rsidR="005A5FB6" w:rsidRPr="0002695B" w:rsidRDefault="005A5FB6" w:rsidP="005A5FB6">
      <w:pPr>
        <w:tabs>
          <w:tab w:val="left" w:pos="360"/>
        </w:tabs>
        <w:spacing w:line="276" w:lineRule="auto"/>
        <w:rPr>
          <w:rFonts w:ascii="Arial" w:hAnsi="Arial" w:cs="Arial"/>
          <w:sz w:val="24"/>
          <w:szCs w:val="24"/>
        </w:rPr>
      </w:pPr>
    </w:p>
    <w:p w14:paraId="4F1FE6CA" w14:textId="1640BD41" w:rsidR="005A5FB6" w:rsidRPr="0002695B" w:rsidRDefault="005A5FB6" w:rsidP="003669C3">
      <w:pPr>
        <w:pStyle w:val="Heading3"/>
        <w:rPr>
          <w:rFonts w:ascii="Arial" w:hAnsi="Arial" w:cs="Arial"/>
          <w:color w:val="auto"/>
        </w:rPr>
      </w:pPr>
      <w:r w:rsidRPr="0002695B">
        <w:rPr>
          <w:rFonts w:ascii="Arial" w:hAnsi="Arial" w:cs="Arial"/>
          <w:color w:val="auto"/>
        </w:rPr>
        <w:t>Toilet Rooms</w:t>
      </w:r>
    </w:p>
    <w:p w14:paraId="103B81C0" w14:textId="732EDB77" w:rsidR="005A5FB6" w:rsidRPr="0002695B" w:rsidRDefault="008A3EEA" w:rsidP="00926933">
      <w:pPr>
        <w:tabs>
          <w:tab w:val="left" w:pos="360"/>
        </w:tabs>
        <w:spacing w:line="276" w:lineRule="auto"/>
        <w:rPr>
          <w:rFonts w:ascii="Arial" w:hAnsi="Arial" w:cs="Arial"/>
          <w:sz w:val="24"/>
          <w:szCs w:val="24"/>
        </w:rPr>
      </w:pPr>
      <w:r w:rsidRPr="0002695B">
        <w:rPr>
          <w:rFonts w:ascii="Arial" w:hAnsi="Arial" w:cs="Arial"/>
          <w:sz w:val="24"/>
          <w:szCs w:val="24"/>
        </w:rPr>
        <w:t xml:space="preserve">Accessibility issues include lack of compliant grab bars, exposed pipes at the lavatory, mirror mounted higher than the maximum allowed and paper towel dispenser that protrudes into the circulation path. </w:t>
      </w:r>
      <w:r w:rsidR="002B0DEE" w:rsidRPr="0002695B">
        <w:rPr>
          <w:rFonts w:ascii="Arial" w:hAnsi="Arial" w:cs="Arial"/>
          <w:sz w:val="24"/>
          <w:szCs w:val="24"/>
        </w:rPr>
        <w:t>Other</w:t>
      </w:r>
      <w:r w:rsidRPr="0002695B">
        <w:rPr>
          <w:rFonts w:ascii="Arial" w:hAnsi="Arial" w:cs="Arial"/>
          <w:sz w:val="24"/>
          <w:szCs w:val="24"/>
        </w:rPr>
        <w:t xml:space="preserve"> accessibility issues include lack of compliant designation signage with raised characters and braille and lack of the International Symbol of Accessibility (ISA)</w:t>
      </w:r>
      <w:r w:rsidR="002B0DEE" w:rsidRPr="0002695B">
        <w:rPr>
          <w:rFonts w:ascii="Arial" w:hAnsi="Arial" w:cs="Arial"/>
          <w:sz w:val="24"/>
          <w:szCs w:val="24"/>
        </w:rPr>
        <w:t>. Additionally, the existing public toilet room is currently marked “Ladies” but is usable by all members of the public.</w:t>
      </w:r>
    </w:p>
    <w:p w14:paraId="411274A0" w14:textId="77777777" w:rsidR="005A5FB6" w:rsidRPr="0002695B" w:rsidRDefault="005A5FB6" w:rsidP="00CB4632">
      <w:pPr>
        <w:pStyle w:val="Heading2"/>
        <w:rPr>
          <w:rFonts w:ascii="Arial" w:hAnsi="Arial" w:cs="Arial"/>
          <w:b/>
          <w:strike/>
          <w:color w:val="auto"/>
          <w:u w:val="single"/>
        </w:rPr>
      </w:pPr>
      <w:r w:rsidRPr="0002695B">
        <w:rPr>
          <w:rFonts w:ascii="Arial" w:hAnsi="Arial" w:cs="Arial"/>
          <w:b/>
          <w:color w:val="auto"/>
        </w:rPr>
        <w:t>Order of Magnitude Cost Estimates</w:t>
      </w:r>
    </w:p>
    <w:p w14:paraId="7C10EB39" w14:textId="77777777" w:rsidR="005A5FB6" w:rsidRPr="0002695B" w:rsidRDefault="005A5FB6" w:rsidP="005A5FB6">
      <w:pPr>
        <w:rPr>
          <w:rFonts w:ascii="Arial" w:hAnsi="Arial" w:cs="Arial"/>
          <w:sz w:val="24"/>
          <w:szCs w:val="24"/>
        </w:rPr>
      </w:pPr>
    </w:p>
    <w:p w14:paraId="7D78BD45" w14:textId="2008E685" w:rsidR="002B0DEE" w:rsidRPr="0002695B" w:rsidRDefault="002B0DEE" w:rsidP="00753BD2">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Renovation to the toilet</w:t>
      </w:r>
      <w:r w:rsidR="003D26CD" w:rsidRPr="0002695B">
        <w:rPr>
          <w:rFonts w:ascii="Arial" w:hAnsi="Arial" w:cs="Arial"/>
          <w:color w:val="000000"/>
          <w:sz w:val="24"/>
          <w:szCs w:val="24"/>
        </w:rPr>
        <w:t xml:space="preserve"> room</w:t>
      </w:r>
      <w:r w:rsidRPr="0002695B">
        <w:rPr>
          <w:rFonts w:ascii="Arial" w:hAnsi="Arial" w:cs="Arial"/>
          <w:color w:val="000000"/>
          <w:sz w:val="24"/>
          <w:szCs w:val="24"/>
        </w:rPr>
        <w:t xml:space="preserve">: </w:t>
      </w:r>
      <w:r w:rsidR="005A5FB6" w:rsidRPr="0002695B">
        <w:rPr>
          <w:rFonts w:ascii="Arial" w:hAnsi="Arial" w:cs="Arial"/>
          <w:color w:val="000000"/>
          <w:sz w:val="24"/>
          <w:szCs w:val="24"/>
        </w:rPr>
        <w:t>$</w:t>
      </w:r>
      <w:r w:rsidR="007055FE" w:rsidRPr="0002695B">
        <w:rPr>
          <w:rFonts w:ascii="Arial" w:hAnsi="Arial" w:cs="Arial"/>
          <w:color w:val="000000"/>
          <w:sz w:val="24"/>
          <w:szCs w:val="24"/>
        </w:rPr>
        <w:t>2,252</w:t>
      </w:r>
    </w:p>
    <w:p w14:paraId="4822C8F4" w14:textId="61AA2A7E" w:rsidR="005A5FB6" w:rsidRPr="0002695B" w:rsidRDefault="002B0DEE" w:rsidP="00753BD2">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(automatic door, hardware, signage, etc.): $</w:t>
      </w:r>
      <w:r w:rsidR="007055FE" w:rsidRPr="0002695B">
        <w:rPr>
          <w:rFonts w:ascii="Arial" w:hAnsi="Arial" w:cs="Arial"/>
          <w:color w:val="000000"/>
          <w:sz w:val="24"/>
          <w:szCs w:val="24"/>
        </w:rPr>
        <w:t>2,925</w:t>
      </w:r>
    </w:p>
    <w:p w14:paraId="30D4F399" w14:textId="77777777" w:rsidR="007055FE" w:rsidRPr="0002695B" w:rsidRDefault="007055FE" w:rsidP="005A5FB6">
      <w:pPr>
        <w:rPr>
          <w:rFonts w:ascii="Arial" w:hAnsi="Arial" w:cs="Arial"/>
          <w:b/>
          <w:color w:val="000000"/>
          <w:sz w:val="28"/>
          <w:szCs w:val="28"/>
        </w:rPr>
      </w:pPr>
    </w:p>
    <w:p w14:paraId="5A5918D8" w14:textId="7D37B4F2" w:rsidR="005B4963" w:rsidRPr="0002695B" w:rsidRDefault="005A5FB6" w:rsidP="003669C3">
      <w:pPr>
        <w:rPr>
          <w:rFonts w:ascii="Arial" w:hAnsi="Arial" w:cs="Arial"/>
          <w:b/>
          <w:color w:val="000000"/>
          <w:sz w:val="28"/>
          <w:szCs w:val="28"/>
        </w:rPr>
      </w:pPr>
      <w:r w:rsidRPr="0002695B">
        <w:rPr>
          <w:rFonts w:ascii="Arial" w:hAnsi="Arial" w:cs="Arial"/>
          <w:b/>
          <w:color w:val="000000"/>
          <w:sz w:val="28"/>
          <w:szCs w:val="28"/>
        </w:rPr>
        <w:t>Total: $</w:t>
      </w:r>
      <w:r w:rsidR="007055FE" w:rsidRPr="0002695B">
        <w:rPr>
          <w:rFonts w:ascii="Arial" w:hAnsi="Arial" w:cs="Arial"/>
          <w:b/>
          <w:color w:val="000000"/>
          <w:sz w:val="28"/>
          <w:szCs w:val="28"/>
        </w:rPr>
        <w:t>5,177</w:t>
      </w:r>
    </w:p>
    <w:p w14:paraId="1608283E" w14:textId="77777777" w:rsidR="00926933" w:rsidRPr="0002695B" w:rsidRDefault="00926933" w:rsidP="00CB4632">
      <w:pPr>
        <w:pStyle w:val="Heading2"/>
        <w:rPr>
          <w:rFonts w:ascii="Arial" w:hAnsi="Arial" w:cs="Arial"/>
          <w:b/>
          <w:color w:val="auto"/>
        </w:rPr>
      </w:pPr>
    </w:p>
    <w:p w14:paraId="7E7F551B" w14:textId="339FD702" w:rsidR="005A5FB6" w:rsidRPr="0002695B" w:rsidRDefault="005A5FB6" w:rsidP="00CB4632">
      <w:pPr>
        <w:pStyle w:val="Heading2"/>
        <w:rPr>
          <w:rFonts w:ascii="Arial" w:hAnsi="Arial" w:cs="Arial"/>
          <w:b/>
          <w:color w:val="auto"/>
        </w:rPr>
      </w:pPr>
      <w:r w:rsidRPr="0002695B">
        <w:rPr>
          <w:rFonts w:ascii="Arial" w:hAnsi="Arial" w:cs="Arial"/>
          <w:b/>
          <w:color w:val="auto"/>
        </w:rPr>
        <w:t>Best Practice and Inclusive Design</w:t>
      </w:r>
    </w:p>
    <w:p w14:paraId="75F0E8BD" w14:textId="77777777" w:rsidR="005A5FB6" w:rsidRPr="0002695B" w:rsidRDefault="005A5FB6" w:rsidP="005A5FB6">
      <w:pPr>
        <w:tabs>
          <w:tab w:val="left" w:pos="360"/>
        </w:tabs>
        <w:spacing w:line="276" w:lineRule="auto"/>
        <w:rPr>
          <w:rFonts w:ascii="Arial" w:hAnsi="Arial" w:cs="Arial"/>
          <w:sz w:val="24"/>
          <w:szCs w:val="24"/>
        </w:rPr>
      </w:pPr>
    </w:p>
    <w:p w14:paraId="361D8549" w14:textId="24B4D93C" w:rsidR="005A5FB6" w:rsidRPr="0002695B" w:rsidRDefault="007055FE" w:rsidP="007055FE">
      <w:pPr>
        <w:pStyle w:val="ListParagraph"/>
        <w:numPr>
          <w:ilvl w:val="0"/>
          <w:numId w:val="30"/>
        </w:numPr>
        <w:tabs>
          <w:tab w:val="left" w:pos="0"/>
        </w:tabs>
        <w:spacing w:line="276" w:lineRule="auto"/>
        <w:ind w:left="360"/>
        <w:rPr>
          <w:rFonts w:ascii="Arial" w:hAnsi="Arial" w:cs="Arial"/>
          <w:b/>
          <w:color w:val="000000"/>
          <w:sz w:val="24"/>
          <w:szCs w:val="24"/>
        </w:rPr>
      </w:pPr>
      <w:r w:rsidRPr="0002695B">
        <w:rPr>
          <w:rFonts w:ascii="Arial" w:hAnsi="Arial" w:cs="Arial"/>
          <w:sz w:val="24"/>
          <w:szCs w:val="24"/>
        </w:rPr>
        <w:t>R</w:t>
      </w:r>
      <w:r w:rsidR="005A5FB6" w:rsidRPr="0002695B">
        <w:rPr>
          <w:rFonts w:ascii="Arial" w:hAnsi="Arial" w:cs="Arial"/>
          <w:sz w:val="24"/>
          <w:szCs w:val="24"/>
        </w:rPr>
        <w:t>ecommend providing temporary accessible parking</w:t>
      </w:r>
      <w:r w:rsidRPr="0002695B">
        <w:rPr>
          <w:rFonts w:ascii="Arial" w:hAnsi="Arial" w:cs="Arial"/>
          <w:sz w:val="24"/>
          <w:szCs w:val="24"/>
        </w:rPr>
        <w:t xml:space="preserve"> spaces on voting days. </w:t>
      </w:r>
    </w:p>
    <w:p w14:paraId="48FE9F26" w14:textId="32116F59" w:rsidR="007055FE" w:rsidRPr="0002695B" w:rsidRDefault="00F235EF" w:rsidP="007055FE">
      <w:pPr>
        <w:pStyle w:val="ListParagraph"/>
        <w:numPr>
          <w:ilvl w:val="0"/>
          <w:numId w:val="30"/>
        </w:numPr>
        <w:tabs>
          <w:tab w:val="left" w:pos="0"/>
        </w:tabs>
        <w:spacing w:line="276" w:lineRule="auto"/>
        <w:ind w:left="360"/>
        <w:rPr>
          <w:rFonts w:ascii="Arial" w:hAnsi="Arial" w:cs="Arial"/>
          <w:b/>
          <w:color w:val="000000"/>
          <w:sz w:val="24"/>
          <w:szCs w:val="24"/>
        </w:rPr>
      </w:pPr>
      <w:r w:rsidRPr="0002695B">
        <w:rPr>
          <w:rFonts w:ascii="Arial" w:hAnsi="Arial" w:cs="Arial"/>
          <w:color w:val="000000"/>
          <w:sz w:val="24"/>
          <w:szCs w:val="24"/>
        </w:rPr>
        <w:t>Recommend keeping</w:t>
      </w:r>
      <w:r w:rsidR="007055FE" w:rsidRPr="0002695B">
        <w:rPr>
          <w:rFonts w:ascii="Arial" w:hAnsi="Arial" w:cs="Arial"/>
          <w:color w:val="000000"/>
          <w:sz w:val="24"/>
          <w:szCs w:val="24"/>
        </w:rPr>
        <w:t xml:space="preserve"> unlocked </w:t>
      </w:r>
      <w:r w:rsidRPr="0002695B">
        <w:rPr>
          <w:rFonts w:ascii="Arial" w:hAnsi="Arial" w:cs="Arial"/>
          <w:color w:val="000000"/>
          <w:sz w:val="24"/>
          <w:szCs w:val="24"/>
        </w:rPr>
        <w:t xml:space="preserve">then main door to the station </w:t>
      </w:r>
      <w:r w:rsidR="007055FE" w:rsidRPr="0002695B">
        <w:rPr>
          <w:rFonts w:ascii="Arial" w:hAnsi="Arial" w:cs="Arial"/>
          <w:color w:val="000000"/>
          <w:sz w:val="24"/>
          <w:szCs w:val="24"/>
        </w:rPr>
        <w:t>on voting days to ensure an accessible route is provided to the toilet rooms.</w:t>
      </w:r>
    </w:p>
    <w:p w14:paraId="00A4E435" w14:textId="36D7C928" w:rsidR="005A5FB6" w:rsidRPr="0002695B" w:rsidRDefault="007055FE" w:rsidP="007055FE">
      <w:pPr>
        <w:pStyle w:val="ListParagraph"/>
        <w:numPr>
          <w:ilvl w:val="0"/>
          <w:numId w:val="30"/>
        </w:numPr>
        <w:tabs>
          <w:tab w:val="left" w:pos="0"/>
        </w:tabs>
        <w:spacing w:line="276" w:lineRule="auto"/>
        <w:ind w:left="360"/>
        <w:rPr>
          <w:rFonts w:ascii="Arial" w:hAnsi="Arial" w:cs="Arial"/>
          <w:color w:val="000000" w:themeColor="text1"/>
          <w:sz w:val="24"/>
          <w:szCs w:val="24"/>
        </w:rPr>
      </w:pPr>
      <w:r w:rsidRPr="0002695B">
        <w:rPr>
          <w:rFonts w:ascii="Arial" w:hAnsi="Arial" w:cs="Arial"/>
          <w:sz w:val="24"/>
          <w:szCs w:val="24"/>
        </w:rPr>
        <w:t>Recommend</w:t>
      </w:r>
      <w:r w:rsidR="005A5FB6" w:rsidRPr="0002695B">
        <w:rPr>
          <w:rFonts w:ascii="Arial" w:hAnsi="Arial" w:cs="Arial"/>
          <w:sz w:val="24"/>
          <w:szCs w:val="24"/>
        </w:rPr>
        <w:t xml:space="preserve"> lowering the volume of the speakers in the apparatus bay o</w:t>
      </w:r>
      <w:r w:rsidRPr="0002695B">
        <w:rPr>
          <w:rFonts w:ascii="Arial" w:hAnsi="Arial" w:cs="Arial"/>
          <w:sz w:val="24"/>
          <w:szCs w:val="24"/>
        </w:rPr>
        <w:t>r turning it off on voting days.</w:t>
      </w:r>
    </w:p>
    <w:p w14:paraId="0F4CC94B" w14:textId="3CDB1336" w:rsidR="007055FE" w:rsidRPr="0002695B" w:rsidRDefault="007055FE" w:rsidP="007055FE">
      <w:pPr>
        <w:pStyle w:val="ListParagraph"/>
        <w:numPr>
          <w:ilvl w:val="0"/>
          <w:numId w:val="30"/>
        </w:numPr>
        <w:tabs>
          <w:tab w:val="left" w:pos="0"/>
        </w:tabs>
        <w:spacing w:line="276" w:lineRule="auto"/>
        <w:ind w:left="360"/>
        <w:rPr>
          <w:rFonts w:ascii="Arial" w:hAnsi="Arial" w:cs="Arial"/>
          <w:color w:val="000000" w:themeColor="text1"/>
          <w:sz w:val="24"/>
          <w:szCs w:val="24"/>
        </w:rPr>
      </w:pPr>
      <w:r w:rsidRPr="0002695B">
        <w:rPr>
          <w:rFonts w:ascii="Arial" w:hAnsi="Arial" w:cs="Arial"/>
          <w:color w:val="000000"/>
          <w:sz w:val="24"/>
          <w:szCs w:val="24"/>
        </w:rPr>
        <w:t>Recommend providing a directional sig</w:t>
      </w:r>
      <w:r w:rsidR="004B4738" w:rsidRPr="0002695B">
        <w:rPr>
          <w:rFonts w:ascii="Arial" w:hAnsi="Arial" w:cs="Arial"/>
          <w:color w:val="000000"/>
          <w:sz w:val="24"/>
          <w:szCs w:val="24"/>
        </w:rPr>
        <w:t>n</w:t>
      </w:r>
      <w:r w:rsidRPr="0002695B">
        <w:rPr>
          <w:rFonts w:ascii="Arial" w:hAnsi="Arial" w:cs="Arial"/>
          <w:color w:val="000000"/>
          <w:sz w:val="24"/>
          <w:szCs w:val="24"/>
        </w:rPr>
        <w:t xml:space="preserve"> to the accessible toilet room.</w:t>
      </w:r>
    </w:p>
    <w:p w14:paraId="75C5FEEC" w14:textId="77777777" w:rsidR="005A5FB6" w:rsidRPr="0002695B" w:rsidRDefault="005A5FB6" w:rsidP="003A7831">
      <w:pPr>
        <w:spacing w:line="276" w:lineRule="auto"/>
        <w:rPr>
          <w:rFonts w:ascii="Arial" w:hAnsi="Arial" w:cs="Arial"/>
          <w:b/>
          <w:sz w:val="28"/>
        </w:rPr>
      </w:pPr>
    </w:p>
    <w:p w14:paraId="181E9664" w14:textId="22AA389C" w:rsidR="003B0525" w:rsidRPr="0002695B" w:rsidRDefault="003B0525" w:rsidP="00CB4632">
      <w:pPr>
        <w:pStyle w:val="Heading2"/>
        <w:rPr>
          <w:rFonts w:ascii="Arial" w:hAnsi="Arial" w:cs="Arial"/>
          <w:b/>
          <w:color w:val="auto"/>
        </w:rPr>
      </w:pPr>
      <w:r w:rsidRPr="0002695B">
        <w:rPr>
          <w:rFonts w:ascii="Arial" w:hAnsi="Arial" w:cs="Arial"/>
          <w:b/>
          <w:color w:val="auto"/>
        </w:rPr>
        <w:t>Blessed Trinity Church</w:t>
      </w:r>
    </w:p>
    <w:p w14:paraId="774A6AA5" w14:textId="2A63D2AA" w:rsidR="003B0525" w:rsidRPr="0002695B" w:rsidRDefault="003B0525" w:rsidP="003A7831">
      <w:pPr>
        <w:spacing w:line="276" w:lineRule="auto"/>
        <w:rPr>
          <w:rFonts w:ascii="Arial" w:hAnsi="Arial" w:cs="Arial"/>
          <w:b/>
          <w:sz w:val="28"/>
        </w:rPr>
      </w:pPr>
    </w:p>
    <w:p w14:paraId="3A36579B" w14:textId="6A60DDC9" w:rsidR="003B0525" w:rsidRPr="0002695B" w:rsidRDefault="003B0525" w:rsidP="003B0525">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 xml:space="preserve">The Blessed Trinity Church, located at 1340 Plymouth Avenue, is designated for </w:t>
      </w:r>
      <w:proofErr w:type="gramStart"/>
      <w:r w:rsidRPr="0002695B">
        <w:rPr>
          <w:rFonts w:ascii="Arial" w:hAnsi="Arial" w:cs="Arial"/>
          <w:color w:val="000000" w:themeColor="text1"/>
          <w:sz w:val="24"/>
          <w:szCs w:val="24"/>
        </w:rPr>
        <w:t>2-</w:t>
      </w:r>
      <w:proofErr w:type="gramEnd"/>
      <w:r w:rsidRPr="0002695B">
        <w:rPr>
          <w:rFonts w:ascii="Arial" w:hAnsi="Arial" w:cs="Arial"/>
          <w:color w:val="000000" w:themeColor="text1"/>
          <w:sz w:val="24"/>
          <w:szCs w:val="24"/>
        </w:rPr>
        <w:t>A and 2-B voters. The facility has a</w:t>
      </w:r>
      <w:r w:rsidR="00F235EF" w:rsidRPr="0002695B">
        <w:rPr>
          <w:rFonts w:ascii="Arial" w:hAnsi="Arial" w:cs="Arial"/>
          <w:color w:val="000000" w:themeColor="text1"/>
          <w:sz w:val="24"/>
          <w:szCs w:val="24"/>
        </w:rPr>
        <w:t>n accessible</w:t>
      </w:r>
      <w:r w:rsidRPr="0002695B">
        <w:rPr>
          <w:rFonts w:ascii="Arial" w:hAnsi="Arial" w:cs="Arial"/>
          <w:color w:val="000000" w:themeColor="text1"/>
          <w:sz w:val="24"/>
          <w:szCs w:val="24"/>
        </w:rPr>
        <w:t xml:space="preserve"> entrance and one (1)</w:t>
      </w:r>
      <w:r w:rsidR="00F235EF" w:rsidRPr="0002695B">
        <w:rPr>
          <w:rFonts w:ascii="Arial" w:hAnsi="Arial" w:cs="Arial"/>
          <w:color w:val="000000" w:themeColor="text1"/>
          <w:sz w:val="24"/>
          <w:szCs w:val="24"/>
        </w:rPr>
        <w:t xml:space="preserve"> inaccessible</w:t>
      </w:r>
      <w:r w:rsidRPr="0002695B">
        <w:rPr>
          <w:rFonts w:ascii="Arial" w:hAnsi="Arial" w:cs="Arial"/>
          <w:color w:val="000000" w:themeColor="text1"/>
          <w:sz w:val="24"/>
          <w:szCs w:val="24"/>
        </w:rPr>
        <w:t xml:space="preserve"> emergency exit. There are men’s and women’s toilet rooms as well as a parking lot with no designated accessible </w:t>
      </w:r>
      <w:r w:rsidR="00F235EF" w:rsidRPr="0002695B">
        <w:rPr>
          <w:rFonts w:ascii="Arial" w:hAnsi="Arial" w:cs="Arial"/>
          <w:color w:val="000000" w:themeColor="text1"/>
          <w:sz w:val="24"/>
          <w:szCs w:val="24"/>
        </w:rPr>
        <w:t xml:space="preserve">parking </w:t>
      </w:r>
      <w:r w:rsidRPr="0002695B">
        <w:rPr>
          <w:rFonts w:ascii="Arial" w:hAnsi="Arial" w:cs="Arial"/>
          <w:color w:val="000000" w:themeColor="text1"/>
          <w:sz w:val="24"/>
          <w:szCs w:val="24"/>
        </w:rPr>
        <w:t xml:space="preserve">spaces.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4A08B6DF" w14:textId="53118730" w:rsidR="003B0525" w:rsidRPr="0002695B" w:rsidRDefault="003B0525" w:rsidP="003B0525">
      <w:pPr>
        <w:spacing w:line="276" w:lineRule="auto"/>
        <w:rPr>
          <w:rFonts w:ascii="Arial" w:hAnsi="Arial" w:cs="Arial"/>
          <w:color w:val="000000" w:themeColor="text1"/>
          <w:sz w:val="24"/>
          <w:szCs w:val="24"/>
        </w:rPr>
      </w:pPr>
    </w:p>
    <w:p w14:paraId="11064B60" w14:textId="77777777" w:rsidR="003B0525" w:rsidRPr="0002695B" w:rsidRDefault="003B0525" w:rsidP="00CB4632">
      <w:pPr>
        <w:pStyle w:val="Heading2"/>
        <w:rPr>
          <w:rFonts w:ascii="Arial" w:hAnsi="Arial" w:cs="Arial"/>
          <w:b/>
          <w:color w:val="auto"/>
        </w:rPr>
      </w:pPr>
      <w:r w:rsidRPr="0002695B">
        <w:rPr>
          <w:rFonts w:ascii="Arial" w:hAnsi="Arial" w:cs="Arial"/>
          <w:b/>
          <w:color w:val="auto"/>
        </w:rPr>
        <w:t>Key Accessibility Issues</w:t>
      </w:r>
    </w:p>
    <w:p w14:paraId="39866D41" w14:textId="77777777" w:rsidR="003B0525" w:rsidRPr="0002695B" w:rsidRDefault="003B0525" w:rsidP="003B0525">
      <w:pPr>
        <w:tabs>
          <w:tab w:val="left" w:pos="360"/>
        </w:tabs>
        <w:spacing w:line="276" w:lineRule="auto"/>
        <w:rPr>
          <w:rFonts w:ascii="Arial" w:hAnsi="Arial" w:cs="Arial"/>
          <w:sz w:val="24"/>
          <w:szCs w:val="24"/>
          <w:u w:val="single"/>
        </w:rPr>
      </w:pPr>
    </w:p>
    <w:p w14:paraId="751A261C" w14:textId="75BEF3F1" w:rsidR="003B0525" w:rsidRPr="0002695B" w:rsidRDefault="003B0525" w:rsidP="003669C3">
      <w:pPr>
        <w:pStyle w:val="Heading3"/>
        <w:rPr>
          <w:rFonts w:ascii="Arial" w:hAnsi="Arial" w:cs="Arial"/>
          <w:color w:val="auto"/>
        </w:rPr>
      </w:pPr>
      <w:r w:rsidRPr="0002695B">
        <w:rPr>
          <w:rFonts w:ascii="Arial" w:hAnsi="Arial" w:cs="Arial"/>
          <w:color w:val="auto"/>
        </w:rPr>
        <w:t>Parking</w:t>
      </w:r>
    </w:p>
    <w:p w14:paraId="4CF8EE26" w14:textId="12C1039E" w:rsidR="003B0525" w:rsidRPr="0002695B" w:rsidRDefault="003B0525" w:rsidP="003B0525">
      <w:pPr>
        <w:spacing w:line="276" w:lineRule="auto"/>
        <w:rPr>
          <w:rFonts w:ascii="Arial" w:hAnsi="Arial" w:cs="Arial"/>
          <w:sz w:val="24"/>
          <w:szCs w:val="24"/>
        </w:rPr>
      </w:pPr>
      <w:r w:rsidRPr="0002695B">
        <w:rPr>
          <w:rFonts w:ascii="Arial" w:hAnsi="Arial" w:cs="Arial"/>
          <w:sz w:val="24"/>
          <w:szCs w:val="24"/>
        </w:rPr>
        <w:t xml:space="preserve">The parking lot has 40 </w:t>
      </w:r>
      <w:r w:rsidR="00F235EF" w:rsidRPr="0002695B">
        <w:rPr>
          <w:rFonts w:ascii="Arial" w:hAnsi="Arial" w:cs="Arial"/>
          <w:sz w:val="24"/>
          <w:szCs w:val="24"/>
        </w:rPr>
        <w:t xml:space="preserve">parking </w:t>
      </w:r>
      <w:r w:rsidRPr="0002695B">
        <w:rPr>
          <w:rFonts w:ascii="Arial" w:hAnsi="Arial" w:cs="Arial"/>
          <w:sz w:val="24"/>
          <w:szCs w:val="24"/>
        </w:rPr>
        <w:t xml:space="preserve">spaces, but no designated accessible </w:t>
      </w:r>
      <w:r w:rsidR="00F235EF" w:rsidRPr="0002695B">
        <w:rPr>
          <w:rFonts w:ascii="Arial" w:hAnsi="Arial" w:cs="Arial"/>
          <w:sz w:val="24"/>
          <w:szCs w:val="24"/>
        </w:rPr>
        <w:t xml:space="preserve">parking </w:t>
      </w:r>
      <w:r w:rsidRPr="0002695B">
        <w:rPr>
          <w:rFonts w:ascii="Arial" w:hAnsi="Arial" w:cs="Arial"/>
          <w:sz w:val="24"/>
          <w:szCs w:val="24"/>
        </w:rPr>
        <w:t xml:space="preserve">spaces. </w:t>
      </w:r>
    </w:p>
    <w:p w14:paraId="52959A00" w14:textId="21393603" w:rsidR="003B0525" w:rsidRPr="0002695B" w:rsidRDefault="003B0525" w:rsidP="003A7831">
      <w:pPr>
        <w:spacing w:line="276" w:lineRule="auto"/>
        <w:rPr>
          <w:rFonts w:ascii="Arial" w:hAnsi="Arial" w:cs="Arial"/>
          <w:b/>
          <w:sz w:val="28"/>
        </w:rPr>
      </w:pPr>
    </w:p>
    <w:p w14:paraId="381F3943" w14:textId="77777777" w:rsidR="003B0525" w:rsidRPr="0002695B" w:rsidRDefault="003B0525" w:rsidP="00CB4632">
      <w:pPr>
        <w:pStyle w:val="Heading2"/>
        <w:rPr>
          <w:rFonts w:ascii="Arial" w:hAnsi="Arial" w:cs="Arial"/>
          <w:b/>
          <w:color w:val="auto"/>
        </w:rPr>
      </w:pPr>
      <w:r w:rsidRPr="0002695B">
        <w:rPr>
          <w:rFonts w:ascii="Arial" w:hAnsi="Arial" w:cs="Arial"/>
          <w:b/>
          <w:color w:val="auto"/>
        </w:rPr>
        <w:t>Additional Accessibility Issues</w:t>
      </w:r>
    </w:p>
    <w:p w14:paraId="20E4949C" w14:textId="79DF37EF" w:rsidR="003B0525" w:rsidRPr="0002695B" w:rsidRDefault="00F235EF" w:rsidP="003B0525">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Lack of tactile sign with raised characters and braille and directional sign at t</w:t>
      </w:r>
      <w:r w:rsidR="00111348" w:rsidRPr="0002695B">
        <w:rPr>
          <w:rFonts w:ascii="Arial" w:hAnsi="Arial" w:cs="Arial"/>
          <w:sz w:val="24"/>
          <w:szCs w:val="24"/>
        </w:rPr>
        <w:t xml:space="preserve">he </w:t>
      </w:r>
      <w:r w:rsidR="003B0525" w:rsidRPr="0002695B">
        <w:rPr>
          <w:rFonts w:ascii="Arial" w:hAnsi="Arial" w:cs="Arial"/>
          <w:sz w:val="24"/>
          <w:szCs w:val="24"/>
        </w:rPr>
        <w:t>emerg</w:t>
      </w:r>
      <w:r w:rsidRPr="0002695B">
        <w:rPr>
          <w:rFonts w:ascii="Arial" w:hAnsi="Arial" w:cs="Arial"/>
          <w:sz w:val="24"/>
          <w:szCs w:val="24"/>
        </w:rPr>
        <w:t>ency exit near the toilet rooms.</w:t>
      </w:r>
    </w:p>
    <w:p w14:paraId="0371CD61" w14:textId="2BB4FE9B" w:rsidR="003D26CD" w:rsidRPr="0002695B" w:rsidRDefault="003D26CD" w:rsidP="003B0525">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 xml:space="preserve">Lack of insulated pipes at the lavatories. </w:t>
      </w:r>
    </w:p>
    <w:p w14:paraId="14436D4F" w14:textId="3F618DF8" w:rsidR="00111348" w:rsidRPr="0002695B" w:rsidRDefault="00111348" w:rsidP="00111348">
      <w:pPr>
        <w:tabs>
          <w:tab w:val="left" w:pos="360"/>
        </w:tabs>
        <w:spacing w:line="276" w:lineRule="auto"/>
        <w:rPr>
          <w:rFonts w:ascii="Arial" w:hAnsi="Arial" w:cs="Arial"/>
          <w:b/>
          <w:sz w:val="28"/>
        </w:rPr>
      </w:pPr>
    </w:p>
    <w:p w14:paraId="088BA8EE" w14:textId="77777777" w:rsidR="00111348" w:rsidRPr="0002695B" w:rsidRDefault="00111348" w:rsidP="00CB4632">
      <w:pPr>
        <w:pStyle w:val="Heading2"/>
        <w:rPr>
          <w:rFonts w:ascii="Arial" w:hAnsi="Arial" w:cs="Arial"/>
          <w:b/>
          <w:strike/>
          <w:color w:val="auto"/>
          <w:u w:val="single"/>
        </w:rPr>
      </w:pPr>
      <w:r w:rsidRPr="0002695B">
        <w:rPr>
          <w:rFonts w:ascii="Arial" w:hAnsi="Arial" w:cs="Arial"/>
          <w:b/>
          <w:color w:val="auto"/>
        </w:rPr>
        <w:t>Order of Magnitude Cost Estimates</w:t>
      </w:r>
    </w:p>
    <w:p w14:paraId="70DC5719" w14:textId="77777777" w:rsidR="00111348" w:rsidRPr="0002695B" w:rsidRDefault="00111348" w:rsidP="00111348">
      <w:pPr>
        <w:rPr>
          <w:rFonts w:ascii="Arial" w:hAnsi="Arial" w:cs="Arial"/>
          <w:sz w:val="24"/>
          <w:szCs w:val="24"/>
        </w:rPr>
      </w:pPr>
    </w:p>
    <w:p w14:paraId="2E20ADF1" w14:textId="77777777" w:rsidR="00FA6954" w:rsidRPr="0002695B" w:rsidRDefault="003D26CD" w:rsidP="00FA6954">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Renovation to parking lot: $1,388</w:t>
      </w:r>
    </w:p>
    <w:p w14:paraId="71E8B123" w14:textId="728331F6" w:rsidR="00111348" w:rsidRPr="0002695B" w:rsidRDefault="003D26CD" w:rsidP="00FA6954">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(lavatories, signage, etc.): $312</w:t>
      </w:r>
    </w:p>
    <w:p w14:paraId="3DD9A4CB" w14:textId="77777777" w:rsidR="003D26CD" w:rsidRPr="0002695B" w:rsidRDefault="003D26CD" w:rsidP="00FA6954">
      <w:pPr>
        <w:spacing w:line="276" w:lineRule="auto"/>
        <w:rPr>
          <w:rFonts w:ascii="Arial" w:hAnsi="Arial" w:cs="Arial"/>
          <w:b/>
          <w:color w:val="000000"/>
          <w:sz w:val="28"/>
          <w:szCs w:val="28"/>
        </w:rPr>
      </w:pPr>
    </w:p>
    <w:p w14:paraId="06E08494" w14:textId="60BAA535" w:rsidR="00111348" w:rsidRPr="0002695B" w:rsidRDefault="00111348" w:rsidP="00FA6954">
      <w:pPr>
        <w:spacing w:line="276" w:lineRule="auto"/>
        <w:rPr>
          <w:rFonts w:ascii="Arial" w:hAnsi="Arial" w:cs="Arial"/>
          <w:b/>
          <w:color w:val="000000"/>
          <w:sz w:val="28"/>
          <w:szCs w:val="28"/>
        </w:rPr>
      </w:pPr>
      <w:r w:rsidRPr="0002695B">
        <w:rPr>
          <w:rFonts w:ascii="Arial" w:hAnsi="Arial" w:cs="Arial"/>
          <w:b/>
          <w:color w:val="000000"/>
          <w:sz w:val="28"/>
          <w:szCs w:val="28"/>
        </w:rPr>
        <w:t>Total: $</w:t>
      </w:r>
      <w:r w:rsidR="003D26CD" w:rsidRPr="0002695B">
        <w:rPr>
          <w:rFonts w:ascii="Arial" w:hAnsi="Arial" w:cs="Arial"/>
          <w:b/>
          <w:color w:val="000000"/>
          <w:sz w:val="28"/>
          <w:szCs w:val="28"/>
        </w:rPr>
        <w:t>1,700</w:t>
      </w:r>
      <w:r w:rsidRPr="0002695B">
        <w:rPr>
          <w:rFonts w:ascii="Arial" w:hAnsi="Arial" w:cs="Arial"/>
          <w:b/>
          <w:color w:val="000000"/>
          <w:sz w:val="28"/>
          <w:szCs w:val="28"/>
        </w:rPr>
        <w:t xml:space="preserve"> </w:t>
      </w:r>
    </w:p>
    <w:p w14:paraId="1C9044CD" w14:textId="0140B721" w:rsidR="00111348" w:rsidRPr="0002695B" w:rsidRDefault="00111348" w:rsidP="00111348">
      <w:pPr>
        <w:tabs>
          <w:tab w:val="left" w:pos="360"/>
        </w:tabs>
        <w:spacing w:line="276" w:lineRule="auto"/>
        <w:rPr>
          <w:rFonts w:ascii="Arial" w:hAnsi="Arial" w:cs="Arial"/>
          <w:b/>
          <w:sz w:val="28"/>
        </w:rPr>
      </w:pPr>
    </w:p>
    <w:p w14:paraId="2ABE1800" w14:textId="34F15CB6" w:rsidR="00111348" w:rsidRPr="0002695B" w:rsidRDefault="00111348" w:rsidP="003669C3">
      <w:pPr>
        <w:pStyle w:val="Heading2"/>
        <w:rPr>
          <w:rFonts w:ascii="Arial" w:hAnsi="Arial" w:cs="Arial"/>
          <w:b/>
          <w:color w:val="auto"/>
        </w:rPr>
      </w:pPr>
      <w:r w:rsidRPr="0002695B">
        <w:rPr>
          <w:rFonts w:ascii="Arial" w:hAnsi="Arial" w:cs="Arial"/>
          <w:b/>
          <w:color w:val="auto"/>
        </w:rPr>
        <w:t xml:space="preserve">Edward F. </w:t>
      </w:r>
      <w:proofErr w:type="spellStart"/>
      <w:r w:rsidRPr="0002695B">
        <w:rPr>
          <w:rFonts w:ascii="Arial" w:hAnsi="Arial" w:cs="Arial"/>
          <w:b/>
          <w:color w:val="auto"/>
        </w:rPr>
        <w:t>Doolan</w:t>
      </w:r>
      <w:proofErr w:type="spellEnd"/>
      <w:r w:rsidRPr="0002695B">
        <w:rPr>
          <w:rFonts w:ascii="Arial" w:hAnsi="Arial" w:cs="Arial"/>
          <w:b/>
          <w:color w:val="auto"/>
        </w:rPr>
        <w:t xml:space="preserve"> Apartments</w:t>
      </w:r>
    </w:p>
    <w:p w14:paraId="2AD9CE15" w14:textId="5C3B5DC8" w:rsidR="003B0525" w:rsidRPr="0002695B" w:rsidRDefault="003B0525" w:rsidP="003B0525">
      <w:pPr>
        <w:spacing w:line="276" w:lineRule="auto"/>
        <w:rPr>
          <w:rFonts w:ascii="Arial" w:hAnsi="Arial" w:cs="Arial"/>
          <w:b/>
          <w:sz w:val="28"/>
        </w:rPr>
      </w:pPr>
    </w:p>
    <w:p w14:paraId="246FE738" w14:textId="116384F5" w:rsidR="00111348" w:rsidRPr="0002695B" w:rsidRDefault="00111348" w:rsidP="00111348">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 xml:space="preserve">The </w:t>
      </w:r>
      <w:r w:rsidR="003718C8" w:rsidRPr="0002695B">
        <w:rPr>
          <w:rFonts w:ascii="Arial" w:hAnsi="Arial" w:cs="Arial"/>
          <w:color w:val="000000" w:themeColor="text1"/>
          <w:sz w:val="24"/>
          <w:szCs w:val="24"/>
        </w:rPr>
        <w:t xml:space="preserve">Edward F. </w:t>
      </w:r>
      <w:proofErr w:type="spellStart"/>
      <w:r w:rsidR="003718C8" w:rsidRPr="0002695B">
        <w:rPr>
          <w:rFonts w:ascii="Arial" w:hAnsi="Arial" w:cs="Arial"/>
          <w:color w:val="000000" w:themeColor="text1"/>
          <w:sz w:val="24"/>
          <w:szCs w:val="24"/>
        </w:rPr>
        <w:t>Doolan</w:t>
      </w:r>
      <w:proofErr w:type="spellEnd"/>
      <w:r w:rsidR="003718C8" w:rsidRPr="0002695B">
        <w:rPr>
          <w:rFonts w:ascii="Arial" w:hAnsi="Arial" w:cs="Arial"/>
          <w:color w:val="000000" w:themeColor="text1"/>
          <w:sz w:val="24"/>
          <w:szCs w:val="24"/>
        </w:rPr>
        <w:t xml:space="preserve"> A</w:t>
      </w:r>
      <w:r w:rsidRPr="0002695B">
        <w:rPr>
          <w:rFonts w:ascii="Arial" w:hAnsi="Arial" w:cs="Arial"/>
          <w:color w:val="000000" w:themeColor="text1"/>
          <w:sz w:val="24"/>
          <w:szCs w:val="24"/>
        </w:rPr>
        <w:t>partments, located at Laurel Street at Mitchell Street, is designated for 1-B voters. The facility has a</w:t>
      </w:r>
      <w:r w:rsidR="003718C8" w:rsidRPr="0002695B">
        <w:rPr>
          <w:rFonts w:ascii="Arial" w:hAnsi="Arial" w:cs="Arial"/>
          <w:color w:val="000000" w:themeColor="text1"/>
          <w:sz w:val="24"/>
          <w:szCs w:val="24"/>
        </w:rPr>
        <w:t>n accessible</w:t>
      </w:r>
      <w:r w:rsidRPr="0002695B">
        <w:rPr>
          <w:rFonts w:ascii="Arial" w:hAnsi="Arial" w:cs="Arial"/>
          <w:color w:val="000000" w:themeColor="text1"/>
          <w:sz w:val="24"/>
          <w:szCs w:val="24"/>
        </w:rPr>
        <w:t xml:space="preserve"> entrance and one (1) </w:t>
      </w:r>
      <w:r w:rsidR="00E863D3" w:rsidRPr="0002695B">
        <w:rPr>
          <w:rFonts w:ascii="Arial" w:hAnsi="Arial" w:cs="Arial"/>
          <w:color w:val="000000" w:themeColor="text1"/>
          <w:sz w:val="24"/>
          <w:szCs w:val="24"/>
        </w:rPr>
        <w:t xml:space="preserve">accessible </w:t>
      </w:r>
      <w:r w:rsidRPr="0002695B">
        <w:rPr>
          <w:rFonts w:ascii="Arial" w:hAnsi="Arial" w:cs="Arial"/>
          <w:color w:val="000000" w:themeColor="text1"/>
          <w:sz w:val="24"/>
          <w:szCs w:val="24"/>
        </w:rPr>
        <w:t xml:space="preserve">emergency exit. There are men’s and women’s toilet rooms as well as a parking lot across the street with no designated accessible spaces.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6C899CD7" w14:textId="137AC010" w:rsidR="00111348" w:rsidRPr="0002695B" w:rsidRDefault="00111348" w:rsidP="003B0525">
      <w:pPr>
        <w:spacing w:line="276" w:lineRule="auto"/>
        <w:rPr>
          <w:rFonts w:ascii="Arial" w:hAnsi="Arial" w:cs="Arial"/>
          <w:b/>
          <w:sz w:val="28"/>
        </w:rPr>
      </w:pPr>
    </w:p>
    <w:p w14:paraId="205ABA2A" w14:textId="77777777" w:rsidR="00010C28" w:rsidRPr="0002695B" w:rsidRDefault="00010C28" w:rsidP="003669C3">
      <w:pPr>
        <w:pStyle w:val="Heading2"/>
        <w:rPr>
          <w:rFonts w:ascii="Arial" w:hAnsi="Arial" w:cs="Arial"/>
          <w:b/>
          <w:color w:val="auto"/>
        </w:rPr>
      </w:pPr>
      <w:r w:rsidRPr="0002695B">
        <w:rPr>
          <w:rFonts w:ascii="Arial" w:hAnsi="Arial" w:cs="Arial"/>
          <w:b/>
          <w:color w:val="auto"/>
        </w:rPr>
        <w:t>Key Accessibility Issues</w:t>
      </w:r>
    </w:p>
    <w:p w14:paraId="53A4B1C7" w14:textId="77777777" w:rsidR="00010C28" w:rsidRPr="0002695B" w:rsidRDefault="00010C28" w:rsidP="00010C28">
      <w:pPr>
        <w:tabs>
          <w:tab w:val="left" w:pos="360"/>
        </w:tabs>
        <w:spacing w:line="276" w:lineRule="auto"/>
        <w:rPr>
          <w:rFonts w:ascii="Arial" w:hAnsi="Arial" w:cs="Arial"/>
          <w:sz w:val="24"/>
          <w:szCs w:val="24"/>
          <w:highlight w:val="yellow"/>
        </w:rPr>
      </w:pPr>
    </w:p>
    <w:p w14:paraId="7044F4EF" w14:textId="09D21251" w:rsidR="00010C28" w:rsidRPr="0002695B" w:rsidRDefault="00010C28" w:rsidP="003669C3">
      <w:pPr>
        <w:pStyle w:val="Heading3"/>
        <w:rPr>
          <w:rFonts w:ascii="Arial" w:hAnsi="Arial" w:cs="Arial"/>
          <w:color w:val="auto"/>
        </w:rPr>
      </w:pPr>
      <w:r w:rsidRPr="0002695B">
        <w:rPr>
          <w:rFonts w:ascii="Arial" w:hAnsi="Arial" w:cs="Arial"/>
          <w:color w:val="auto"/>
        </w:rPr>
        <w:t>Parking</w:t>
      </w:r>
    </w:p>
    <w:p w14:paraId="6726E6A0" w14:textId="37B06320" w:rsidR="00010C28" w:rsidRPr="0002695B" w:rsidRDefault="00010C28" w:rsidP="003718C8">
      <w:pPr>
        <w:spacing w:line="276" w:lineRule="auto"/>
        <w:rPr>
          <w:rFonts w:ascii="Arial" w:hAnsi="Arial" w:cs="Arial"/>
          <w:sz w:val="24"/>
          <w:szCs w:val="24"/>
        </w:rPr>
      </w:pPr>
      <w:r w:rsidRPr="0002695B">
        <w:rPr>
          <w:rFonts w:ascii="Arial" w:hAnsi="Arial" w:cs="Arial"/>
          <w:sz w:val="24"/>
          <w:szCs w:val="24"/>
        </w:rPr>
        <w:t xml:space="preserve">Parking for the facility on voting days is located across the street from the </w:t>
      </w:r>
      <w:proofErr w:type="spellStart"/>
      <w:r w:rsidRPr="0002695B">
        <w:rPr>
          <w:rFonts w:ascii="Arial" w:hAnsi="Arial" w:cs="Arial"/>
          <w:sz w:val="24"/>
          <w:szCs w:val="24"/>
        </w:rPr>
        <w:t>Doolan</w:t>
      </w:r>
      <w:proofErr w:type="spellEnd"/>
      <w:r w:rsidRPr="0002695B">
        <w:rPr>
          <w:rFonts w:ascii="Arial" w:hAnsi="Arial" w:cs="Arial"/>
          <w:sz w:val="24"/>
          <w:szCs w:val="24"/>
        </w:rPr>
        <w:t xml:space="preserve"> Apartments. This lot has 18 spaces and lacks one (1) van accessible space. The route from this parking lot to the facility </w:t>
      </w:r>
      <w:r w:rsidR="003718C8" w:rsidRPr="0002695B">
        <w:rPr>
          <w:rFonts w:ascii="Arial" w:hAnsi="Arial" w:cs="Arial"/>
          <w:sz w:val="24"/>
          <w:szCs w:val="24"/>
        </w:rPr>
        <w:t>was</w:t>
      </w:r>
      <w:r w:rsidRPr="0002695B">
        <w:rPr>
          <w:rFonts w:ascii="Arial" w:hAnsi="Arial" w:cs="Arial"/>
          <w:sz w:val="24"/>
          <w:szCs w:val="24"/>
        </w:rPr>
        <w:t xml:space="preserve"> not maintained </w:t>
      </w:r>
      <w:r w:rsidR="003718C8" w:rsidRPr="0002695B">
        <w:rPr>
          <w:rFonts w:ascii="Arial" w:hAnsi="Arial" w:cs="Arial"/>
          <w:sz w:val="24"/>
          <w:szCs w:val="24"/>
        </w:rPr>
        <w:t>in operable working condition the day of the survey due to snow</w:t>
      </w:r>
      <w:r w:rsidRPr="0002695B">
        <w:rPr>
          <w:rFonts w:ascii="Arial" w:hAnsi="Arial" w:cs="Arial"/>
          <w:sz w:val="24"/>
          <w:szCs w:val="24"/>
        </w:rPr>
        <w:t xml:space="preserve">. </w:t>
      </w:r>
    </w:p>
    <w:p w14:paraId="4B5479C0" w14:textId="406DB0BF" w:rsidR="00010C28" w:rsidRPr="0002695B" w:rsidRDefault="00010C28" w:rsidP="003718C8">
      <w:pPr>
        <w:spacing w:line="276" w:lineRule="auto"/>
        <w:rPr>
          <w:rFonts w:ascii="Arial" w:hAnsi="Arial" w:cs="Arial"/>
          <w:sz w:val="24"/>
          <w:szCs w:val="24"/>
        </w:rPr>
      </w:pPr>
    </w:p>
    <w:p w14:paraId="50AF715E" w14:textId="0414C6B1" w:rsidR="00010C28" w:rsidRPr="0002695B" w:rsidRDefault="00010C28" w:rsidP="003669C3">
      <w:pPr>
        <w:pStyle w:val="Heading2"/>
        <w:rPr>
          <w:rFonts w:ascii="Arial" w:hAnsi="Arial" w:cs="Arial"/>
          <w:b/>
          <w:color w:val="auto"/>
        </w:rPr>
      </w:pPr>
      <w:r w:rsidRPr="0002695B">
        <w:rPr>
          <w:rFonts w:ascii="Arial" w:hAnsi="Arial" w:cs="Arial"/>
          <w:b/>
          <w:color w:val="auto"/>
        </w:rPr>
        <w:t>Additional Accessibility Issues</w:t>
      </w:r>
    </w:p>
    <w:p w14:paraId="2C171BB7" w14:textId="77777777" w:rsidR="00926933" w:rsidRPr="0002695B" w:rsidRDefault="00926933" w:rsidP="00926933">
      <w:pPr>
        <w:rPr>
          <w:rFonts w:ascii="Arial" w:hAnsi="Arial" w:cs="Arial"/>
        </w:rPr>
      </w:pPr>
    </w:p>
    <w:p w14:paraId="759CF4F8" w14:textId="39A34A75" w:rsidR="00010C28" w:rsidRPr="0002695B" w:rsidRDefault="003718C8" w:rsidP="003718C8">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 xml:space="preserve">Lack of a </w:t>
      </w:r>
      <w:r w:rsidR="004B4738" w:rsidRPr="0002695B">
        <w:rPr>
          <w:rFonts w:ascii="Arial" w:hAnsi="Arial" w:cs="Arial"/>
          <w:sz w:val="24"/>
          <w:szCs w:val="24"/>
        </w:rPr>
        <w:t>tactile sign</w:t>
      </w:r>
      <w:r w:rsidRPr="0002695B">
        <w:rPr>
          <w:rFonts w:ascii="Arial" w:hAnsi="Arial" w:cs="Arial"/>
          <w:sz w:val="24"/>
          <w:szCs w:val="24"/>
        </w:rPr>
        <w:t xml:space="preserve"> with raised characters and braille at t</w:t>
      </w:r>
      <w:r w:rsidR="00010C28" w:rsidRPr="0002695B">
        <w:rPr>
          <w:rFonts w:ascii="Arial" w:hAnsi="Arial" w:cs="Arial"/>
          <w:sz w:val="24"/>
          <w:szCs w:val="24"/>
        </w:rPr>
        <w:t>he emergency exit in the voting area.</w:t>
      </w:r>
    </w:p>
    <w:p w14:paraId="6BBF5101" w14:textId="5A4A11D7" w:rsidR="00010C28" w:rsidRPr="0002695B" w:rsidRDefault="003718C8" w:rsidP="003718C8">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Lack of edge protection at t</w:t>
      </w:r>
      <w:r w:rsidR="00010C28" w:rsidRPr="0002695B">
        <w:rPr>
          <w:rFonts w:ascii="Arial" w:hAnsi="Arial" w:cs="Arial"/>
          <w:sz w:val="24"/>
          <w:szCs w:val="24"/>
        </w:rPr>
        <w:t xml:space="preserve">he ramp </w:t>
      </w:r>
      <w:r w:rsidRPr="0002695B">
        <w:rPr>
          <w:rFonts w:ascii="Arial" w:hAnsi="Arial" w:cs="Arial"/>
          <w:sz w:val="24"/>
          <w:szCs w:val="24"/>
        </w:rPr>
        <w:t xml:space="preserve">leading to the </w:t>
      </w:r>
      <w:r w:rsidR="00010C28" w:rsidRPr="0002695B">
        <w:rPr>
          <w:rFonts w:ascii="Arial" w:hAnsi="Arial" w:cs="Arial"/>
          <w:sz w:val="24"/>
          <w:szCs w:val="24"/>
        </w:rPr>
        <w:t>main entrance</w:t>
      </w:r>
      <w:r w:rsidRPr="0002695B">
        <w:rPr>
          <w:rFonts w:ascii="Arial" w:hAnsi="Arial" w:cs="Arial"/>
          <w:sz w:val="24"/>
          <w:szCs w:val="24"/>
        </w:rPr>
        <w:t>.</w:t>
      </w:r>
    </w:p>
    <w:p w14:paraId="028AF820" w14:textId="52F13A3B" w:rsidR="00010C28" w:rsidRPr="0002695B" w:rsidRDefault="003718C8" w:rsidP="003718C8">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 xml:space="preserve">Lack of a </w:t>
      </w:r>
      <w:r w:rsidR="00010C28" w:rsidRPr="0002695B">
        <w:rPr>
          <w:rFonts w:ascii="Arial" w:hAnsi="Arial" w:cs="Arial"/>
          <w:sz w:val="24"/>
          <w:szCs w:val="24"/>
        </w:rPr>
        <w:t xml:space="preserve">drinking fountain for seated users. </w:t>
      </w:r>
    </w:p>
    <w:p w14:paraId="7EA9E22F" w14:textId="484BEF27" w:rsidR="00010C28" w:rsidRPr="0002695B" w:rsidRDefault="00010C28" w:rsidP="00010C28">
      <w:pPr>
        <w:tabs>
          <w:tab w:val="left" w:pos="360"/>
        </w:tabs>
        <w:spacing w:line="276" w:lineRule="auto"/>
        <w:rPr>
          <w:rFonts w:ascii="Arial" w:hAnsi="Arial" w:cs="Arial"/>
          <w:b/>
          <w:sz w:val="28"/>
        </w:rPr>
      </w:pPr>
    </w:p>
    <w:p w14:paraId="24229006" w14:textId="77777777" w:rsidR="00926933" w:rsidRPr="0002695B" w:rsidRDefault="00926933" w:rsidP="00010C28">
      <w:pPr>
        <w:tabs>
          <w:tab w:val="left" w:pos="360"/>
        </w:tabs>
        <w:spacing w:line="276" w:lineRule="auto"/>
        <w:rPr>
          <w:rFonts w:ascii="Arial" w:hAnsi="Arial" w:cs="Arial"/>
          <w:b/>
          <w:sz w:val="28"/>
        </w:rPr>
      </w:pPr>
    </w:p>
    <w:p w14:paraId="16B6692C" w14:textId="60413A3D" w:rsidR="00010C28" w:rsidRPr="0002695B" w:rsidRDefault="00010C28" w:rsidP="003669C3">
      <w:pPr>
        <w:pStyle w:val="Heading2"/>
        <w:rPr>
          <w:rFonts w:ascii="Arial" w:hAnsi="Arial" w:cs="Arial"/>
          <w:b/>
          <w:strike/>
          <w:color w:val="auto"/>
          <w:u w:val="single"/>
        </w:rPr>
      </w:pPr>
      <w:r w:rsidRPr="0002695B">
        <w:rPr>
          <w:rFonts w:ascii="Arial" w:hAnsi="Arial" w:cs="Arial"/>
          <w:b/>
          <w:color w:val="auto"/>
        </w:rPr>
        <w:t>Order of Magnitude Cost Estimates</w:t>
      </w:r>
    </w:p>
    <w:p w14:paraId="6EED752E" w14:textId="77777777" w:rsidR="00010C28" w:rsidRPr="0002695B" w:rsidRDefault="00010C28" w:rsidP="00010C28">
      <w:pPr>
        <w:rPr>
          <w:rFonts w:ascii="Arial" w:hAnsi="Arial" w:cs="Arial"/>
          <w:sz w:val="24"/>
          <w:szCs w:val="24"/>
        </w:rPr>
      </w:pPr>
    </w:p>
    <w:p w14:paraId="4DB7AB5B" w14:textId="77777777" w:rsidR="00E863D3" w:rsidRPr="0002695B" w:rsidRDefault="00E863D3" w:rsidP="001071E0">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Provide a drinking fountain for seated users</w:t>
      </w:r>
      <w:r w:rsidR="00010C28" w:rsidRPr="0002695B">
        <w:rPr>
          <w:rFonts w:ascii="Arial" w:hAnsi="Arial" w:cs="Arial"/>
          <w:color w:val="000000"/>
          <w:sz w:val="24"/>
          <w:szCs w:val="24"/>
        </w:rPr>
        <w:t>: $</w:t>
      </w:r>
      <w:r w:rsidRPr="0002695B">
        <w:rPr>
          <w:rFonts w:ascii="Arial" w:hAnsi="Arial" w:cs="Arial"/>
          <w:color w:val="000000"/>
          <w:sz w:val="24"/>
          <w:szCs w:val="24"/>
        </w:rPr>
        <w:t>3,021</w:t>
      </w:r>
    </w:p>
    <w:p w14:paraId="09B93A8E" w14:textId="7465691C" w:rsidR="00010C28" w:rsidRPr="0002695B" w:rsidRDefault="00E863D3" w:rsidP="001071E0">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(parking, ramp, signage, etc.):</w:t>
      </w:r>
      <w:r w:rsidR="00D13FF7" w:rsidRPr="0002695B">
        <w:rPr>
          <w:rFonts w:ascii="Arial" w:hAnsi="Arial" w:cs="Arial"/>
          <w:color w:val="000000"/>
          <w:sz w:val="24"/>
          <w:szCs w:val="24"/>
        </w:rPr>
        <w:t>$</w:t>
      </w:r>
      <w:r w:rsidRPr="0002695B">
        <w:rPr>
          <w:rFonts w:ascii="Arial" w:hAnsi="Arial" w:cs="Arial"/>
          <w:color w:val="000000"/>
          <w:sz w:val="24"/>
          <w:szCs w:val="24"/>
        </w:rPr>
        <w:t>1,829</w:t>
      </w:r>
    </w:p>
    <w:p w14:paraId="7B1E971C" w14:textId="77777777" w:rsidR="001071E0" w:rsidRPr="0002695B" w:rsidRDefault="001071E0" w:rsidP="001071E0">
      <w:pPr>
        <w:spacing w:line="276" w:lineRule="auto"/>
        <w:ind w:left="360"/>
        <w:contextualSpacing/>
        <w:rPr>
          <w:rFonts w:ascii="Arial" w:hAnsi="Arial" w:cs="Arial"/>
          <w:color w:val="000000"/>
          <w:sz w:val="24"/>
          <w:szCs w:val="24"/>
        </w:rPr>
      </w:pPr>
    </w:p>
    <w:p w14:paraId="266D65E0" w14:textId="6F86BFD9" w:rsidR="00010C28" w:rsidRPr="0002695B" w:rsidRDefault="00010C28" w:rsidP="00926933">
      <w:pPr>
        <w:rPr>
          <w:rFonts w:ascii="Arial" w:hAnsi="Arial" w:cs="Arial"/>
          <w:b/>
          <w:color w:val="000000"/>
          <w:sz w:val="28"/>
          <w:szCs w:val="28"/>
        </w:rPr>
      </w:pPr>
      <w:r w:rsidRPr="0002695B">
        <w:rPr>
          <w:rFonts w:ascii="Arial" w:hAnsi="Arial" w:cs="Arial"/>
          <w:b/>
          <w:color w:val="000000"/>
          <w:sz w:val="28"/>
          <w:szCs w:val="28"/>
        </w:rPr>
        <w:t>Total: $</w:t>
      </w:r>
      <w:r w:rsidR="00E863D3" w:rsidRPr="0002695B">
        <w:rPr>
          <w:rFonts w:ascii="Arial" w:hAnsi="Arial" w:cs="Arial"/>
          <w:b/>
          <w:color w:val="000000"/>
          <w:sz w:val="28"/>
          <w:szCs w:val="28"/>
        </w:rPr>
        <w:t>4,850</w:t>
      </w:r>
      <w:r w:rsidRPr="0002695B">
        <w:rPr>
          <w:rFonts w:ascii="Arial" w:hAnsi="Arial" w:cs="Arial"/>
          <w:b/>
          <w:color w:val="000000"/>
          <w:sz w:val="28"/>
          <w:szCs w:val="28"/>
        </w:rPr>
        <w:t xml:space="preserve"> </w:t>
      </w:r>
    </w:p>
    <w:p w14:paraId="3147B663" w14:textId="77777777" w:rsidR="00E863D3" w:rsidRPr="0002695B" w:rsidRDefault="00E863D3" w:rsidP="00010C28">
      <w:pPr>
        <w:tabs>
          <w:tab w:val="left" w:pos="360"/>
        </w:tabs>
        <w:spacing w:line="276" w:lineRule="auto"/>
        <w:rPr>
          <w:rFonts w:ascii="Arial" w:hAnsi="Arial" w:cs="Arial"/>
          <w:b/>
          <w:sz w:val="28"/>
        </w:rPr>
      </w:pPr>
    </w:p>
    <w:p w14:paraId="6F79E8D6" w14:textId="6614C5CF" w:rsidR="00010C28" w:rsidRPr="0002695B" w:rsidRDefault="00010C28" w:rsidP="003669C3">
      <w:pPr>
        <w:pStyle w:val="Heading2"/>
        <w:rPr>
          <w:rFonts w:ascii="Arial" w:hAnsi="Arial" w:cs="Arial"/>
          <w:b/>
          <w:color w:val="auto"/>
        </w:rPr>
      </w:pPr>
      <w:r w:rsidRPr="0002695B">
        <w:rPr>
          <w:rFonts w:ascii="Arial" w:hAnsi="Arial" w:cs="Arial"/>
          <w:b/>
          <w:color w:val="auto"/>
        </w:rPr>
        <w:t>Alfred Letourneau School</w:t>
      </w:r>
    </w:p>
    <w:p w14:paraId="32E65BD2" w14:textId="77777777" w:rsidR="00010C28" w:rsidRPr="0002695B" w:rsidRDefault="00010C28" w:rsidP="00010C28">
      <w:pPr>
        <w:spacing w:line="276" w:lineRule="auto"/>
        <w:rPr>
          <w:rFonts w:ascii="Arial" w:hAnsi="Arial" w:cs="Arial"/>
          <w:b/>
          <w:sz w:val="28"/>
        </w:rPr>
      </w:pPr>
    </w:p>
    <w:p w14:paraId="4A5D475A" w14:textId="058E4DF8" w:rsidR="00010C28" w:rsidRPr="0002695B" w:rsidRDefault="00010C28" w:rsidP="00010C28">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 xml:space="preserve">The Alfred Letourneau School, located 323 Anthony Street, is designated for </w:t>
      </w:r>
      <w:proofErr w:type="gramStart"/>
      <w:r w:rsidRPr="0002695B">
        <w:rPr>
          <w:rFonts w:ascii="Arial" w:hAnsi="Arial" w:cs="Arial"/>
          <w:color w:val="000000" w:themeColor="text1"/>
          <w:sz w:val="24"/>
          <w:szCs w:val="24"/>
        </w:rPr>
        <w:t>1-</w:t>
      </w:r>
      <w:proofErr w:type="gramEnd"/>
      <w:r w:rsidRPr="0002695B">
        <w:rPr>
          <w:rFonts w:ascii="Arial" w:hAnsi="Arial" w:cs="Arial"/>
          <w:color w:val="000000" w:themeColor="text1"/>
          <w:sz w:val="24"/>
          <w:szCs w:val="24"/>
        </w:rPr>
        <w:t xml:space="preserve">A and 1-C voters. The facility has a main </w:t>
      </w:r>
      <w:r w:rsidR="00E60F59" w:rsidRPr="0002695B">
        <w:rPr>
          <w:rFonts w:ascii="Arial" w:hAnsi="Arial" w:cs="Arial"/>
          <w:color w:val="000000" w:themeColor="text1"/>
          <w:sz w:val="24"/>
          <w:szCs w:val="24"/>
        </w:rPr>
        <w:t xml:space="preserve">accessible </w:t>
      </w:r>
      <w:r w:rsidRPr="0002695B">
        <w:rPr>
          <w:rFonts w:ascii="Arial" w:hAnsi="Arial" w:cs="Arial"/>
          <w:color w:val="000000" w:themeColor="text1"/>
          <w:sz w:val="24"/>
          <w:szCs w:val="24"/>
        </w:rPr>
        <w:t xml:space="preserve">and one (1) </w:t>
      </w:r>
      <w:r w:rsidR="00753BD2" w:rsidRPr="0002695B">
        <w:rPr>
          <w:rFonts w:ascii="Arial" w:hAnsi="Arial" w:cs="Arial"/>
          <w:color w:val="000000" w:themeColor="text1"/>
          <w:sz w:val="24"/>
          <w:szCs w:val="24"/>
        </w:rPr>
        <w:t xml:space="preserve">accessible </w:t>
      </w:r>
      <w:r w:rsidRPr="0002695B">
        <w:rPr>
          <w:rFonts w:ascii="Arial" w:hAnsi="Arial" w:cs="Arial"/>
          <w:color w:val="000000" w:themeColor="text1"/>
          <w:sz w:val="24"/>
          <w:szCs w:val="24"/>
        </w:rPr>
        <w:t xml:space="preserve">emergency exit. There are men’s and women’s toilet rooms, as well as a parking lot with two (2) designated accessible </w:t>
      </w:r>
      <w:r w:rsidR="00D13FF7" w:rsidRPr="0002695B">
        <w:rPr>
          <w:rFonts w:ascii="Arial" w:hAnsi="Arial" w:cs="Arial"/>
          <w:color w:val="000000" w:themeColor="text1"/>
          <w:sz w:val="24"/>
          <w:szCs w:val="24"/>
        </w:rPr>
        <w:t xml:space="preserve">parking </w:t>
      </w:r>
      <w:r w:rsidRPr="0002695B">
        <w:rPr>
          <w:rFonts w:ascii="Arial" w:hAnsi="Arial" w:cs="Arial"/>
          <w:color w:val="000000" w:themeColor="text1"/>
          <w:sz w:val="24"/>
          <w:szCs w:val="24"/>
        </w:rPr>
        <w:t xml:space="preserve">spaces </w:t>
      </w:r>
      <w:r w:rsidR="00D13FF7" w:rsidRPr="0002695B">
        <w:rPr>
          <w:rFonts w:ascii="Arial" w:hAnsi="Arial" w:cs="Arial"/>
          <w:color w:val="000000" w:themeColor="text1"/>
          <w:sz w:val="24"/>
          <w:szCs w:val="24"/>
        </w:rPr>
        <w:t>and</w:t>
      </w:r>
      <w:r w:rsidRPr="0002695B">
        <w:rPr>
          <w:rFonts w:ascii="Arial" w:hAnsi="Arial" w:cs="Arial"/>
          <w:color w:val="000000" w:themeColor="text1"/>
          <w:sz w:val="24"/>
          <w:szCs w:val="24"/>
        </w:rPr>
        <w:t xml:space="preserve"> two (2) additional temporary accessible spaces near the main entrance to the voting area.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77872D25" w14:textId="77777777" w:rsidR="00010C28" w:rsidRPr="0002695B" w:rsidRDefault="00010C28" w:rsidP="00010C28">
      <w:pPr>
        <w:spacing w:line="276" w:lineRule="auto"/>
        <w:rPr>
          <w:rFonts w:ascii="Arial" w:hAnsi="Arial" w:cs="Arial"/>
          <w:b/>
          <w:sz w:val="28"/>
        </w:rPr>
      </w:pPr>
    </w:p>
    <w:p w14:paraId="17DBE266" w14:textId="77777777" w:rsidR="00010C28" w:rsidRPr="0002695B" w:rsidRDefault="00010C28" w:rsidP="003669C3">
      <w:pPr>
        <w:pStyle w:val="Heading2"/>
        <w:rPr>
          <w:rFonts w:ascii="Arial" w:hAnsi="Arial" w:cs="Arial"/>
          <w:b/>
          <w:color w:val="auto"/>
        </w:rPr>
      </w:pPr>
      <w:r w:rsidRPr="0002695B">
        <w:rPr>
          <w:rFonts w:ascii="Arial" w:hAnsi="Arial" w:cs="Arial"/>
          <w:b/>
          <w:color w:val="auto"/>
        </w:rPr>
        <w:t>Key Accessibility Issues</w:t>
      </w:r>
    </w:p>
    <w:p w14:paraId="3541B02C" w14:textId="35C30385" w:rsidR="00010C28" w:rsidRPr="0002695B" w:rsidRDefault="00010C28" w:rsidP="00010C28">
      <w:pPr>
        <w:tabs>
          <w:tab w:val="left" w:pos="0"/>
        </w:tabs>
        <w:spacing w:line="276" w:lineRule="auto"/>
        <w:rPr>
          <w:rFonts w:ascii="Arial" w:hAnsi="Arial" w:cs="Arial"/>
          <w:b/>
          <w:color w:val="000000"/>
          <w:sz w:val="28"/>
          <w:szCs w:val="28"/>
        </w:rPr>
      </w:pPr>
    </w:p>
    <w:p w14:paraId="11AB7ADE" w14:textId="39442482" w:rsidR="00010C28" w:rsidRPr="0002695B" w:rsidRDefault="00010C28" w:rsidP="003669C3">
      <w:pPr>
        <w:pStyle w:val="Heading3"/>
        <w:rPr>
          <w:rFonts w:ascii="Arial" w:hAnsi="Arial" w:cs="Arial"/>
          <w:color w:val="auto"/>
        </w:rPr>
      </w:pPr>
      <w:r w:rsidRPr="0002695B">
        <w:rPr>
          <w:rFonts w:ascii="Arial" w:hAnsi="Arial" w:cs="Arial"/>
          <w:color w:val="auto"/>
        </w:rPr>
        <w:t>Toilet Rooms</w:t>
      </w:r>
    </w:p>
    <w:p w14:paraId="156AD09F" w14:textId="59E98774" w:rsidR="00010C28" w:rsidRPr="0002695B" w:rsidRDefault="00010C28" w:rsidP="00010C28">
      <w:pPr>
        <w:tabs>
          <w:tab w:val="left" w:pos="0"/>
        </w:tabs>
        <w:spacing w:line="276" w:lineRule="auto"/>
        <w:rPr>
          <w:rFonts w:ascii="Arial" w:hAnsi="Arial" w:cs="Arial"/>
          <w:b/>
          <w:color w:val="000000"/>
          <w:sz w:val="28"/>
          <w:szCs w:val="28"/>
        </w:rPr>
      </w:pPr>
      <w:r w:rsidRPr="0002695B">
        <w:rPr>
          <w:rFonts w:ascii="Arial" w:hAnsi="Arial" w:cs="Arial"/>
          <w:sz w:val="24"/>
          <w:szCs w:val="24"/>
        </w:rPr>
        <w:t xml:space="preserve">Both toilet rooms have toilet paper dispensers located above the grab bars. The women’s room has a paper towel dispenser that </w:t>
      </w:r>
      <w:r w:rsidR="00D13FF7" w:rsidRPr="0002695B">
        <w:rPr>
          <w:rFonts w:ascii="Arial" w:hAnsi="Arial" w:cs="Arial"/>
          <w:sz w:val="24"/>
          <w:szCs w:val="24"/>
        </w:rPr>
        <w:t>protrudes into the circulation path</w:t>
      </w:r>
      <w:r w:rsidRPr="0002695B">
        <w:rPr>
          <w:rFonts w:ascii="Arial" w:hAnsi="Arial" w:cs="Arial"/>
          <w:sz w:val="24"/>
          <w:szCs w:val="24"/>
        </w:rPr>
        <w:t xml:space="preserve">. </w:t>
      </w:r>
    </w:p>
    <w:p w14:paraId="546C0A23" w14:textId="77777777" w:rsidR="00010C28" w:rsidRPr="0002695B" w:rsidRDefault="00010C28" w:rsidP="00010C28">
      <w:pPr>
        <w:tabs>
          <w:tab w:val="left" w:pos="0"/>
        </w:tabs>
        <w:spacing w:line="276" w:lineRule="auto"/>
        <w:rPr>
          <w:rFonts w:ascii="Arial" w:hAnsi="Arial" w:cs="Arial"/>
          <w:b/>
          <w:color w:val="000000"/>
          <w:sz w:val="28"/>
          <w:szCs w:val="28"/>
        </w:rPr>
      </w:pPr>
    </w:p>
    <w:p w14:paraId="2E3FEF55" w14:textId="5CF0373E" w:rsidR="00271554" w:rsidRPr="0002695B" w:rsidRDefault="00271554" w:rsidP="003669C3">
      <w:pPr>
        <w:pStyle w:val="Heading2"/>
        <w:rPr>
          <w:rFonts w:ascii="Arial" w:hAnsi="Arial" w:cs="Arial"/>
          <w:b/>
          <w:color w:val="auto"/>
        </w:rPr>
      </w:pPr>
      <w:r w:rsidRPr="0002695B">
        <w:rPr>
          <w:rFonts w:ascii="Arial" w:hAnsi="Arial" w:cs="Arial"/>
          <w:b/>
          <w:color w:val="auto"/>
        </w:rPr>
        <w:t>Additional Accessibility Issues</w:t>
      </w:r>
    </w:p>
    <w:p w14:paraId="06842FED" w14:textId="77777777" w:rsidR="00926933" w:rsidRPr="0002695B" w:rsidRDefault="00926933" w:rsidP="00926933">
      <w:pPr>
        <w:rPr>
          <w:rFonts w:ascii="Arial" w:hAnsi="Arial" w:cs="Arial"/>
        </w:rPr>
      </w:pPr>
    </w:p>
    <w:p w14:paraId="3B519D42" w14:textId="77777777" w:rsidR="00753BD2" w:rsidRPr="0002695B" w:rsidRDefault="00D13FF7" w:rsidP="00753BD2">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Lack of tactile sign with raised characters and braille at t</w:t>
      </w:r>
      <w:r w:rsidR="00271554" w:rsidRPr="0002695B">
        <w:rPr>
          <w:rFonts w:ascii="Arial" w:hAnsi="Arial" w:cs="Arial"/>
          <w:sz w:val="24"/>
          <w:szCs w:val="24"/>
        </w:rPr>
        <w:t>he emergency exit.</w:t>
      </w:r>
    </w:p>
    <w:p w14:paraId="573EC4A5" w14:textId="40CF9B7C" w:rsidR="00753BD2" w:rsidRPr="0002695B" w:rsidRDefault="00753BD2" w:rsidP="00753BD2">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Lack of the international Symbol of Accessibility (ISA) at the illuminated sign at the emergency exit.</w:t>
      </w:r>
    </w:p>
    <w:p w14:paraId="3034ADBA" w14:textId="062B2B12" w:rsidR="00010C28" w:rsidRPr="0002695B" w:rsidRDefault="00010C28" w:rsidP="00010C28">
      <w:pPr>
        <w:tabs>
          <w:tab w:val="left" w:pos="360"/>
        </w:tabs>
        <w:spacing w:line="276" w:lineRule="auto"/>
        <w:rPr>
          <w:rFonts w:ascii="Arial" w:hAnsi="Arial" w:cs="Arial"/>
          <w:b/>
          <w:sz w:val="28"/>
        </w:rPr>
      </w:pPr>
    </w:p>
    <w:p w14:paraId="5E191F37" w14:textId="77777777" w:rsidR="00271554" w:rsidRPr="0002695B" w:rsidRDefault="00271554" w:rsidP="003669C3">
      <w:pPr>
        <w:pStyle w:val="Heading2"/>
        <w:rPr>
          <w:rFonts w:ascii="Arial" w:hAnsi="Arial" w:cs="Arial"/>
          <w:b/>
          <w:color w:val="auto"/>
        </w:rPr>
      </w:pPr>
      <w:r w:rsidRPr="0002695B">
        <w:rPr>
          <w:rFonts w:ascii="Arial" w:hAnsi="Arial" w:cs="Arial"/>
          <w:b/>
          <w:color w:val="auto"/>
        </w:rPr>
        <w:t>Order of Magnitude Cost Estimates</w:t>
      </w:r>
    </w:p>
    <w:p w14:paraId="04CF5E1F" w14:textId="77777777" w:rsidR="00271554" w:rsidRPr="0002695B" w:rsidRDefault="00271554" w:rsidP="003669C3">
      <w:pPr>
        <w:pStyle w:val="Heading2"/>
        <w:rPr>
          <w:rFonts w:ascii="Arial" w:hAnsi="Arial" w:cs="Arial"/>
          <w:b/>
          <w:color w:val="auto"/>
        </w:rPr>
      </w:pPr>
    </w:p>
    <w:p w14:paraId="3161DAA0" w14:textId="4739514C" w:rsidR="00271554" w:rsidRPr="0002695B" w:rsidRDefault="00D13FF7" w:rsidP="002552F5">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(toilet paper dispenser, paper towel dispenser</w:t>
      </w:r>
      <w:r w:rsidR="00874C83" w:rsidRPr="0002695B">
        <w:rPr>
          <w:rFonts w:ascii="Arial" w:hAnsi="Arial" w:cs="Arial"/>
          <w:color w:val="000000"/>
          <w:sz w:val="24"/>
          <w:szCs w:val="24"/>
        </w:rPr>
        <w:t>,</w:t>
      </w:r>
      <w:r w:rsidRPr="0002695B">
        <w:rPr>
          <w:rFonts w:ascii="Arial" w:hAnsi="Arial" w:cs="Arial"/>
          <w:color w:val="000000"/>
          <w:sz w:val="24"/>
          <w:szCs w:val="24"/>
        </w:rPr>
        <w:t xml:space="preserve"> signage, etc.): $</w:t>
      </w:r>
      <w:r w:rsidR="00E346B4" w:rsidRPr="0002695B">
        <w:rPr>
          <w:rFonts w:ascii="Arial" w:hAnsi="Arial" w:cs="Arial"/>
          <w:color w:val="000000"/>
          <w:sz w:val="24"/>
          <w:szCs w:val="24"/>
        </w:rPr>
        <w:t>2,038</w:t>
      </w:r>
    </w:p>
    <w:p w14:paraId="397A043A" w14:textId="77777777" w:rsidR="00874C83" w:rsidRPr="0002695B" w:rsidRDefault="00874C83" w:rsidP="00271554">
      <w:pPr>
        <w:rPr>
          <w:rFonts w:ascii="Arial" w:hAnsi="Arial" w:cs="Arial"/>
          <w:b/>
          <w:color w:val="000000"/>
          <w:sz w:val="28"/>
          <w:szCs w:val="28"/>
        </w:rPr>
      </w:pPr>
    </w:p>
    <w:p w14:paraId="120CF662" w14:textId="596CAEC8" w:rsidR="00271554" w:rsidRPr="0002695B" w:rsidRDefault="00271554" w:rsidP="00271554">
      <w:pPr>
        <w:rPr>
          <w:rFonts w:ascii="Arial" w:hAnsi="Arial" w:cs="Arial"/>
          <w:b/>
          <w:color w:val="000000"/>
          <w:sz w:val="28"/>
          <w:szCs w:val="28"/>
        </w:rPr>
      </w:pPr>
      <w:r w:rsidRPr="0002695B">
        <w:rPr>
          <w:rFonts w:ascii="Arial" w:hAnsi="Arial" w:cs="Arial"/>
          <w:b/>
          <w:color w:val="000000"/>
          <w:sz w:val="28"/>
          <w:szCs w:val="28"/>
        </w:rPr>
        <w:t>Total: $</w:t>
      </w:r>
      <w:r w:rsidR="00874C83" w:rsidRPr="0002695B">
        <w:rPr>
          <w:rFonts w:ascii="Arial" w:hAnsi="Arial" w:cs="Arial"/>
          <w:b/>
          <w:color w:val="000000"/>
          <w:sz w:val="28"/>
          <w:szCs w:val="28"/>
        </w:rPr>
        <w:t>2,038</w:t>
      </w:r>
    </w:p>
    <w:p w14:paraId="6646BC6B" w14:textId="47422595" w:rsidR="00BA7B41" w:rsidRPr="0002695B" w:rsidRDefault="00BA7B41" w:rsidP="00010C28">
      <w:pPr>
        <w:tabs>
          <w:tab w:val="left" w:pos="360"/>
        </w:tabs>
        <w:spacing w:line="276" w:lineRule="auto"/>
        <w:rPr>
          <w:rFonts w:ascii="Arial" w:hAnsi="Arial" w:cs="Arial"/>
          <w:b/>
          <w:sz w:val="28"/>
        </w:rPr>
      </w:pPr>
    </w:p>
    <w:p w14:paraId="4B2269D3" w14:textId="21E62A89" w:rsidR="00010C28" w:rsidRPr="0002695B" w:rsidRDefault="00F457EB" w:rsidP="003669C3">
      <w:pPr>
        <w:pStyle w:val="Heading2"/>
        <w:rPr>
          <w:rFonts w:ascii="Arial" w:hAnsi="Arial" w:cs="Arial"/>
          <w:b/>
          <w:color w:val="auto"/>
        </w:rPr>
      </w:pPr>
      <w:r w:rsidRPr="0002695B">
        <w:rPr>
          <w:rFonts w:ascii="Arial" w:hAnsi="Arial" w:cs="Arial"/>
          <w:b/>
          <w:color w:val="auto"/>
        </w:rPr>
        <w:t>Atrium at Government Center</w:t>
      </w:r>
    </w:p>
    <w:p w14:paraId="15FA8E55" w14:textId="0A7277B3" w:rsidR="00F457EB" w:rsidRPr="0002695B" w:rsidRDefault="00F457EB" w:rsidP="00010C28">
      <w:pPr>
        <w:spacing w:line="276" w:lineRule="auto"/>
        <w:rPr>
          <w:rFonts w:ascii="Arial" w:hAnsi="Arial" w:cs="Arial"/>
          <w:b/>
          <w:sz w:val="28"/>
        </w:rPr>
      </w:pPr>
    </w:p>
    <w:p w14:paraId="2CA5A5C2" w14:textId="24880E05" w:rsidR="00F457EB" w:rsidRPr="0002695B" w:rsidRDefault="00F457EB" w:rsidP="00F457EB">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 xml:space="preserve">The Atrium at Government Center, located </w:t>
      </w:r>
      <w:proofErr w:type="gramStart"/>
      <w:r w:rsidRPr="0002695B">
        <w:rPr>
          <w:rFonts w:ascii="Arial" w:hAnsi="Arial" w:cs="Arial"/>
          <w:color w:val="000000" w:themeColor="text1"/>
          <w:sz w:val="24"/>
          <w:szCs w:val="24"/>
        </w:rPr>
        <w:t>1</w:t>
      </w:r>
      <w:proofErr w:type="gramEnd"/>
      <w:r w:rsidRPr="0002695B">
        <w:rPr>
          <w:rFonts w:ascii="Arial" w:hAnsi="Arial" w:cs="Arial"/>
          <w:color w:val="000000" w:themeColor="text1"/>
          <w:sz w:val="24"/>
          <w:szCs w:val="24"/>
        </w:rPr>
        <w:t xml:space="preserve"> Government Center, is designated for 4-C and 7-B voters. The voting area has one main </w:t>
      </w:r>
      <w:r w:rsidR="007E15D5" w:rsidRPr="0002695B">
        <w:rPr>
          <w:rFonts w:ascii="Arial" w:hAnsi="Arial" w:cs="Arial"/>
          <w:color w:val="000000" w:themeColor="text1"/>
          <w:sz w:val="24"/>
          <w:szCs w:val="24"/>
        </w:rPr>
        <w:t xml:space="preserve">accessible entrance. </w:t>
      </w:r>
      <w:r w:rsidRPr="0002695B">
        <w:rPr>
          <w:rFonts w:ascii="Arial" w:hAnsi="Arial" w:cs="Arial"/>
          <w:color w:val="000000" w:themeColor="text1"/>
          <w:sz w:val="24"/>
          <w:szCs w:val="24"/>
        </w:rPr>
        <w:t xml:space="preserve">There are </w:t>
      </w:r>
      <w:r w:rsidR="007E15D5" w:rsidRPr="0002695B">
        <w:rPr>
          <w:rFonts w:ascii="Arial" w:hAnsi="Arial" w:cs="Arial"/>
          <w:color w:val="000000" w:themeColor="text1"/>
          <w:sz w:val="24"/>
          <w:szCs w:val="24"/>
        </w:rPr>
        <w:t xml:space="preserve">accessible </w:t>
      </w:r>
      <w:r w:rsidRPr="0002695B">
        <w:rPr>
          <w:rFonts w:ascii="Arial" w:hAnsi="Arial" w:cs="Arial"/>
          <w:color w:val="000000" w:themeColor="text1"/>
          <w:sz w:val="24"/>
          <w:szCs w:val="24"/>
        </w:rPr>
        <w:t xml:space="preserve">single-user men’s and women’s toilet rooms </w:t>
      </w:r>
      <w:r w:rsidR="007E15D5" w:rsidRPr="0002695B">
        <w:rPr>
          <w:rFonts w:ascii="Arial" w:hAnsi="Arial" w:cs="Arial"/>
          <w:color w:val="000000" w:themeColor="text1"/>
          <w:sz w:val="24"/>
          <w:szCs w:val="24"/>
        </w:rPr>
        <w:t>near</w:t>
      </w:r>
      <w:r w:rsidRPr="0002695B">
        <w:rPr>
          <w:rFonts w:ascii="Arial" w:hAnsi="Arial" w:cs="Arial"/>
          <w:color w:val="000000" w:themeColor="text1"/>
          <w:sz w:val="24"/>
          <w:szCs w:val="24"/>
        </w:rPr>
        <w:t xml:space="preserve"> the voting </w:t>
      </w:r>
      <w:r w:rsidR="007E15D5" w:rsidRPr="0002695B">
        <w:rPr>
          <w:rFonts w:ascii="Arial" w:hAnsi="Arial" w:cs="Arial"/>
          <w:color w:val="000000" w:themeColor="text1"/>
          <w:sz w:val="24"/>
          <w:szCs w:val="24"/>
        </w:rPr>
        <w:t xml:space="preserve">area. </w:t>
      </w:r>
      <w:r w:rsidRPr="0002695B">
        <w:rPr>
          <w:rFonts w:ascii="Arial" w:hAnsi="Arial" w:cs="Arial"/>
          <w:color w:val="000000" w:themeColor="text1"/>
          <w:sz w:val="24"/>
          <w:szCs w:val="24"/>
        </w:rPr>
        <w:t xml:space="preserve">Temporary accessible parking is provided for voters at metered parking spaces on South Frontage Street.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15E2E7AC" w14:textId="320CDD71" w:rsidR="00F457EB" w:rsidRPr="0002695B" w:rsidRDefault="00F457EB" w:rsidP="00F457EB">
      <w:pPr>
        <w:spacing w:line="276" w:lineRule="auto"/>
        <w:rPr>
          <w:rFonts w:ascii="Arial" w:hAnsi="Arial" w:cs="Arial"/>
          <w:color w:val="000000" w:themeColor="text1"/>
          <w:sz w:val="24"/>
          <w:szCs w:val="24"/>
        </w:rPr>
      </w:pPr>
    </w:p>
    <w:p w14:paraId="32981124" w14:textId="485D4AF1" w:rsidR="00F457EB" w:rsidRPr="0002695B" w:rsidRDefault="00F457EB" w:rsidP="003669C3">
      <w:pPr>
        <w:pStyle w:val="Heading2"/>
        <w:rPr>
          <w:rFonts w:ascii="Arial" w:hAnsi="Arial" w:cs="Arial"/>
          <w:b/>
          <w:color w:val="auto"/>
        </w:rPr>
      </w:pPr>
      <w:r w:rsidRPr="0002695B">
        <w:rPr>
          <w:rFonts w:ascii="Arial" w:hAnsi="Arial" w:cs="Arial"/>
          <w:b/>
          <w:color w:val="auto"/>
        </w:rPr>
        <w:t>Key Accessibility Issues</w:t>
      </w:r>
    </w:p>
    <w:p w14:paraId="6F619624" w14:textId="503B5D12" w:rsidR="00F457EB" w:rsidRPr="0002695B" w:rsidRDefault="00F457EB" w:rsidP="00F457EB">
      <w:pPr>
        <w:spacing w:line="276" w:lineRule="auto"/>
        <w:rPr>
          <w:rFonts w:ascii="Arial" w:hAnsi="Arial" w:cs="Arial"/>
          <w:color w:val="000000" w:themeColor="text1"/>
          <w:sz w:val="24"/>
          <w:szCs w:val="24"/>
        </w:rPr>
      </w:pPr>
    </w:p>
    <w:p w14:paraId="106E53E2" w14:textId="32BD7E18" w:rsidR="00F457EB" w:rsidRPr="0002695B" w:rsidRDefault="00F457EB" w:rsidP="003669C3">
      <w:pPr>
        <w:pStyle w:val="Heading3"/>
        <w:rPr>
          <w:rFonts w:ascii="Arial" w:hAnsi="Arial" w:cs="Arial"/>
          <w:color w:val="auto"/>
        </w:rPr>
      </w:pPr>
      <w:r w:rsidRPr="0002695B">
        <w:rPr>
          <w:rFonts w:ascii="Arial" w:hAnsi="Arial" w:cs="Arial"/>
          <w:color w:val="auto"/>
        </w:rPr>
        <w:t>Access Routes</w:t>
      </w:r>
    </w:p>
    <w:p w14:paraId="2A9B2B72" w14:textId="24D8AEBD" w:rsidR="00F457EB" w:rsidRPr="0002695B" w:rsidRDefault="00F457EB" w:rsidP="00F457EB">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The interior access route from the voting area to the toilet rooms has tw</w:t>
      </w:r>
      <w:r w:rsidR="007E15D5" w:rsidRPr="0002695B">
        <w:rPr>
          <w:rFonts w:ascii="Arial" w:hAnsi="Arial" w:cs="Arial"/>
          <w:color w:val="000000" w:themeColor="text1"/>
          <w:sz w:val="24"/>
          <w:szCs w:val="24"/>
        </w:rPr>
        <w:t>o (2) mats that are not securely attached.</w:t>
      </w:r>
    </w:p>
    <w:p w14:paraId="191380D4" w14:textId="4DB88536" w:rsidR="00F457EB" w:rsidRPr="0002695B" w:rsidRDefault="00F457EB" w:rsidP="00F457EB">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The exterior access route from the temporary accessible parking to the main entrance has</w:t>
      </w:r>
      <w:r w:rsidR="00BA7B41" w:rsidRPr="0002695B">
        <w:rPr>
          <w:rFonts w:ascii="Arial" w:hAnsi="Arial" w:cs="Arial"/>
          <w:color w:val="000000" w:themeColor="text1"/>
          <w:sz w:val="24"/>
          <w:szCs w:val="24"/>
        </w:rPr>
        <w:t xml:space="preserve"> an unmaintained surface</w:t>
      </w:r>
      <w:r w:rsidRPr="0002695B">
        <w:rPr>
          <w:rFonts w:ascii="Arial" w:hAnsi="Arial" w:cs="Arial"/>
          <w:color w:val="000000" w:themeColor="text1"/>
          <w:sz w:val="24"/>
          <w:szCs w:val="24"/>
        </w:rPr>
        <w:t xml:space="preserve"> at</w:t>
      </w:r>
      <w:r w:rsidR="00BA7B41" w:rsidRPr="0002695B">
        <w:rPr>
          <w:rFonts w:ascii="Arial" w:hAnsi="Arial" w:cs="Arial"/>
          <w:color w:val="000000" w:themeColor="text1"/>
          <w:sz w:val="24"/>
          <w:szCs w:val="24"/>
        </w:rPr>
        <w:t xml:space="preserve"> the curb ramp.</w:t>
      </w:r>
    </w:p>
    <w:p w14:paraId="6466CA7E" w14:textId="7A1203DD" w:rsidR="00F457EB" w:rsidRPr="0002695B" w:rsidRDefault="00F457EB" w:rsidP="00010C28">
      <w:pPr>
        <w:spacing w:line="276" w:lineRule="auto"/>
        <w:rPr>
          <w:rFonts w:ascii="Arial" w:hAnsi="Arial" w:cs="Arial"/>
          <w:b/>
          <w:sz w:val="28"/>
        </w:rPr>
      </w:pPr>
    </w:p>
    <w:p w14:paraId="46C58FC6" w14:textId="77777777" w:rsidR="00F457EB" w:rsidRPr="0002695B" w:rsidRDefault="00F457EB" w:rsidP="003669C3">
      <w:pPr>
        <w:pStyle w:val="Heading2"/>
        <w:rPr>
          <w:rFonts w:ascii="Arial" w:hAnsi="Arial" w:cs="Arial"/>
          <w:b/>
          <w:color w:val="auto"/>
        </w:rPr>
      </w:pPr>
      <w:r w:rsidRPr="0002695B">
        <w:rPr>
          <w:rFonts w:ascii="Arial" w:hAnsi="Arial" w:cs="Arial"/>
          <w:b/>
          <w:color w:val="auto"/>
        </w:rPr>
        <w:t>Additional Accessibility Issues</w:t>
      </w:r>
    </w:p>
    <w:p w14:paraId="202B21EF" w14:textId="171E0778" w:rsidR="00F457EB" w:rsidRPr="0002695B" w:rsidRDefault="00F457EB" w:rsidP="005A5594">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 xml:space="preserve">Additional accessibility issues and the corresponding cost estimates can be found in the Government Center catalog. </w:t>
      </w:r>
    </w:p>
    <w:p w14:paraId="76114F32" w14:textId="7C343EAB" w:rsidR="00F457EB" w:rsidRPr="0002695B" w:rsidRDefault="00F457EB" w:rsidP="00F457EB">
      <w:pPr>
        <w:tabs>
          <w:tab w:val="left" w:pos="360"/>
        </w:tabs>
        <w:spacing w:line="276" w:lineRule="auto"/>
        <w:rPr>
          <w:rFonts w:ascii="Arial" w:hAnsi="Arial" w:cs="Arial"/>
          <w:b/>
          <w:sz w:val="28"/>
        </w:rPr>
      </w:pPr>
    </w:p>
    <w:p w14:paraId="538DCA2A" w14:textId="77777777" w:rsidR="007E15D5" w:rsidRPr="0002695B" w:rsidRDefault="007E15D5" w:rsidP="003669C3">
      <w:pPr>
        <w:pStyle w:val="Heading2"/>
        <w:rPr>
          <w:rFonts w:ascii="Arial" w:hAnsi="Arial" w:cs="Arial"/>
          <w:b/>
          <w:strike/>
          <w:color w:val="auto"/>
          <w:u w:val="single"/>
        </w:rPr>
      </w:pPr>
      <w:r w:rsidRPr="0002695B">
        <w:rPr>
          <w:rFonts w:ascii="Arial" w:hAnsi="Arial" w:cs="Arial"/>
          <w:b/>
          <w:color w:val="auto"/>
        </w:rPr>
        <w:t>Order of Magnitude Cost Estimates</w:t>
      </w:r>
    </w:p>
    <w:p w14:paraId="7B552A5E" w14:textId="12DFB82B" w:rsidR="00BA7B41" w:rsidRPr="0002695B" w:rsidRDefault="007E15D5" w:rsidP="007E15D5">
      <w:pPr>
        <w:pStyle w:val="ListParagraph"/>
        <w:numPr>
          <w:ilvl w:val="0"/>
          <w:numId w:val="26"/>
        </w:numPr>
        <w:tabs>
          <w:tab w:val="left" w:pos="360"/>
          <w:tab w:val="left" w:pos="630"/>
        </w:tabs>
        <w:spacing w:line="276" w:lineRule="auto"/>
        <w:ind w:left="360"/>
        <w:rPr>
          <w:rFonts w:ascii="Arial" w:hAnsi="Arial" w:cs="Arial"/>
          <w:sz w:val="24"/>
        </w:rPr>
      </w:pPr>
      <w:r w:rsidRPr="0002695B">
        <w:rPr>
          <w:rFonts w:ascii="Arial" w:hAnsi="Arial" w:cs="Arial"/>
          <w:sz w:val="24"/>
        </w:rPr>
        <w:t>See report for Government Center regarding c</w:t>
      </w:r>
      <w:r w:rsidR="00BA7B41" w:rsidRPr="0002695B">
        <w:rPr>
          <w:rFonts w:ascii="Arial" w:hAnsi="Arial" w:cs="Arial"/>
          <w:sz w:val="24"/>
        </w:rPr>
        <w:t xml:space="preserve">ost estimates </w:t>
      </w:r>
      <w:r w:rsidRPr="0002695B">
        <w:rPr>
          <w:rFonts w:ascii="Arial" w:hAnsi="Arial" w:cs="Arial"/>
          <w:sz w:val="24"/>
        </w:rPr>
        <w:t>at this location.</w:t>
      </w:r>
    </w:p>
    <w:p w14:paraId="793454A7" w14:textId="7F899B1B" w:rsidR="00BA7B41" w:rsidRPr="0002695B" w:rsidRDefault="00BA7B41" w:rsidP="00F457EB">
      <w:pPr>
        <w:tabs>
          <w:tab w:val="left" w:pos="360"/>
        </w:tabs>
        <w:spacing w:line="276" w:lineRule="auto"/>
        <w:rPr>
          <w:rFonts w:ascii="Arial" w:hAnsi="Arial" w:cs="Arial"/>
          <w:b/>
          <w:sz w:val="28"/>
        </w:rPr>
      </w:pPr>
    </w:p>
    <w:p w14:paraId="4D19EB54" w14:textId="19C5D52D" w:rsidR="00BA7B41" w:rsidRPr="0002695B" w:rsidRDefault="001479BF" w:rsidP="003669C3">
      <w:pPr>
        <w:pStyle w:val="Heading2"/>
        <w:rPr>
          <w:rFonts w:ascii="Arial" w:hAnsi="Arial" w:cs="Arial"/>
          <w:b/>
          <w:color w:val="auto"/>
        </w:rPr>
      </w:pPr>
      <w:r w:rsidRPr="0002695B">
        <w:rPr>
          <w:rFonts w:ascii="Arial" w:hAnsi="Arial" w:cs="Arial"/>
          <w:b/>
          <w:color w:val="auto"/>
        </w:rPr>
        <w:t>Frank B. Oliveira Apartments</w:t>
      </w:r>
    </w:p>
    <w:p w14:paraId="558FEF5F" w14:textId="13A48776" w:rsidR="001479BF" w:rsidRPr="0002695B" w:rsidRDefault="001479BF" w:rsidP="00F457EB">
      <w:pPr>
        <w:tabs>
          <w:tab w:val="left" w:pos="360"/>
        </w:tabs>
        <w:spacing w:line="276" w:lineRule="auto"/>
        <w:rPr>
          <w:rFonts w:ascii="Arial" w:hAnsi="Arial" w:cs="Arial"/>
          <w:b/>
          <w:sz w:val="28"/>
        </w:rPr>
      </w:pPr>
    </w:p>
    <w:p w14:paraId="7B50B197" w14:textId="70F406EA" w:rsidR="001479BF" w:rsidRPr="0002695B" w:rsidRDefault="001479BF" w:rsidP="001479BF">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 xml:space="preserve">The Frank B. Oliveira Apartments, located 170 William Street, is designated for </w:t>
      </w:r>
      <w:proofErr w:type="gramStart"/>
      <w:r w:rsidRPr="0002695B">
        <w:rPr>
          <w:rFonts w:ascii="Arial" w:hAnsi="Arial" w:cs="Arial"/>
          <w:color w:val="000000" w:themeColor="text1"/>
          <w:sz w:val="24"/>
          <w:szCs w:val="24"/>
        </w:rPr>
        <w:t>4-</w:t>
      </w:r>
      <w:proofErr w:type="gramEnd"/>
      <w:r w:rsidRPr="0002695B">
        <w:rPr>
          <w:rFonts w:ascii="Arial" w:hAnsi="Arial" w:cs="Arial"/>
          <w:color w:val="000000" w:themeColor="text1"/>
          <w:sz w:val="24"/>
          <w:szCs w:val="24"/>
        </w:rPr>
        <w:t xml:space="preserve">A voters. The facility has one (1) main </w:t>
      </w:r>
      <w:r w:rsidR="00663C6A" w:rsidRPr="0002695B">
        <w:rPr>
          <w:rFonts w:ascii="Arial" w:hAnsi="Arial" w:cs="Arial"/>
          <w:color w:val="000000" w:themeColor="text1"/>
          <w:sz w:val="24"/>
          <w:szCs w:val="24"/>
        </w:rPr>
        <w:t>accessible entrance and</w:t>
      </w:r>
      <w:r w:rsidRPr="0002695B">
        <w:rPr>
          <w:rFonts w:ascii="Arial" w:hAnsi="Arial" w:cs="Arial"/>
          <w:color w:val="000000" w:themeColor="text1"/>
          <w:sz w:val="24"/>
          <w:szCs w:val="24"/>
        </w:rPr>
        <w:t xml:space="preserve"> there two (2) temporary accessible </w:t>
      </w:r>
      <w:r w:rsidR="00663C6A" w:rsidRPr="0002695B">
        <w:rPr>
          <w:rFonts w:ascii="Arial" w:hAnsi="Arial" w:cs="Arial"/>
          <w:color w:val="000000" w:themeColor="text1"/>
          <w:sz w:val="24"/>
          <w:szCs w:val="24"/>
        </w:rPr>
        <w:t xml:space="preserve">parking </w:t>
      </w:r>
      <w:r w:rsidRPr="0002695B">
        <w:rPr>
          <w:rFonts w:ascii="Arial" w:hAnsi="Arial" w:cs="Arial"/>
          <w:color w:val="000000" w:themeColor="text1"/>
          <w:sz w:val="24"/>
          <w:szCs w:val="24"/>
        </w:rPr>
        <w:t xml:space="preserve">spaces near the main entrance to the voting area. Men’s and women’s toilet rooms are located </w:t>
      </w:r>
      <w:r w:rsidR="00663C6A" w:rsidRPr="0002695B">
        <w:rPr>
          <w:rFonts w:ascii="Arial" w:hAnsi="Arial" w:cs="Arial"/>
          <w:color w:val="000000" w:themeColor="text1"/>
          <w:sz w:val="24"/>
          <w:szCs w:val="24"/>
        </w:rPr>
        <w:t xml:space="preserve">off the voting area. </w:t>
      </w:r>
      <w:r w:rsidRPr="0002695B">
        <w:rPr>
          <w:rFonts w:ascii="Arial" w:hAnsi="Arial" w:cs="Arial"/>
          <w:color w:val="000000" w:themeColor="text1"/>
          <w:sz w:val="24"/>
          <w:szCs w:val="24"/>
        </w:rPr>
        <w:t xml:space="preserve">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6BAE1C9B" w14:textId="20342071" w:rsidR="001479BF" w:rsidRPr="0002695B" w:rsidRDefault="001479BF" w:rsidP="001479BF">
      <w:pPr>
        <w:spacing w:line="276" w:lineRule="auto"/>
        <w:rPr>
          <w:rFonts w:ascii="Arial" w:hAnsi="Arial" w:cs="Arial"/>
          <w:color w:val="000000" w:themeColor="text1"/>
          <w:sz w:val="24"/>
          <w:szCs w:val="24"/>
        </w:rPr>
      </w:pPr>
    </w:p>
    <w:p w14:paraId="583C5FBE" w14:textId="77777777" w:rsidR="001479BF" w:rsidRPr="0002695B" w:rsidRDefault="001479BF" w:rsidP="003669C3">
      <w:pPr>
        <w:pStyle w:val="Heading2"/>
        <w:rPr>
          <w:rFonts w:ascii="Arial" w:hAnsi="Arial" w:cs="Arial"/>
          <w:b/>
          <w:color w:val="auto"/>
        </w:rPr>
      </w:pPr>
      <w:r w:rsidRPr="0002695B">
        <w:rPr>
          <w:rFonts w:ascii="Arial" w:hAnsi="Arial" w:cs="Arial"/>
          <w:b/>
          <w:color w:val="auto"/>
        </w:rPr>
        <w:lastRenderedPageBreak/>
        <w:t>Key Accessibility Issues</w:t>
      </w:r>
    </w:p>
    <w:p w14:paraId="1F31DD6F" w14:textId="77777777" w:rsidR="001479BF" w:rsidRPr="0002695B" w:rsidRDefault="001479BF" w:rsidP="001479BF">
      <w:pPr>
        <w:tabs>
          <w:tab w:val="left" w:pos="0"/>
        </w:tabs>
        <w:spacing w:line="276" w:lineRule="auto"/>
        <w:rPr>
          <w:rFonts w:ascii="Arial" w:hAnsi="Arial" w:cs="Arial"/>
          <w:b/>
          <w:color w:val="000000"/>
          <w:sz w:val="28"/>
          <w:szCs w:val="28"/>
        </w:rPr>
      </w:pPr>
    </w:p>
    <w:p w14:paraId="0E33C9E8" w14:textId="77777777" w:rsidR="00EC564B" w:rsidRPr="0002695B" w:rsidRDefault="00EC564B" w:rsidP="003669C3">
      <w:pPr>
        <w:pStyle w:val="Heading3"/>
        <w:rPr>
          <w:rFonts w:ascii="Arial" w:hAnsi="Arial" w:cs="Arial"/>
          <w:color w:val="auto"/>
        </w:rPr>
      </w:pPr>
      <w:r w:rsidRPr="0002695B">
        <w:rPr>
          <w:rFonts w:ascii="Arial" w:hAnsi="Arial" w:cs="Arial"/>
          <w:color w:val="auto"/>
        </w:rPr>
        <w:t>Access Routes</w:t>
      </w:r>
    </w:p>
    <w:p w14:paraId="6ABC9CFF" w14:textId="16EC4192" w:rsidR="002B2EBE" w:rsidRPr="0002695B" w:rsidRDefault="00EC564B" w:rsidP="00BB4406">
      <w:pPr>
        <w:spacing w:line="276" w:lineRule="auto"/>
        <w:rPr>
          <w:rFonts w:ascii="Arial" w:hAnsi="Arial" w:cs="Arial"/>
          <w:color w:val="000000" w:themeColor="text1"/>
          <w:sz w:val="24"/>
          <w:szCs w:val="24"/>
        </w:rPr>
      </w:pPr>
      <w:r w:rsidRPr="0002695B">
        <w:rPr>
          <w:rFonts w:ascii="Arial" w:hAnsi="Arial" w:cs="Arial"/>
          <w:sz w:val="24"/>
          <w:szCs w:val="24"/>
        </w:rPr>
        <w:t xml:space="preserve">The exterior access route from the temporary accessible parking to the main entrance has an excessive cross slope and lacks a compliant landing. </w:t>
      </w:r>
    </w:p>
    <w:p w14:paraId="031E9177" w14:textId="77777777" w:rsidR="002B2EBE" w:rsidRPr="0002695B" w:rsidRDefault="002B2EBE" w:rsidP="001479BF">
      <w:pPr>
        <w:tabs>
          <w:tab w:val="left" w:pos="360"/>
        </w:tabs>
        <w:spacing w:line="276" w:lineRule="auto"/>
        <w:rPr>
          <w:rFonts w:ascii="Arial" w:hAnsi="Arial" w:cs="Arial"/>
          <w:sz w:val="24"/>
          <w:szCs w:val="24"/>
          <w:u w:val="single"/>
        </w:rPr>
      </w:pPr>
    </w:p>
    <w:p w14:paraId="5708BAE6" w14:textId="71C73A90" w:rsidR="001479BF" w:rsidRPr="0002695B" w:rsidRDefault="001479BF" w:rsidP="003669C3">
      <w:pPr>
        <w:pStyle w:val="Heading3"/>
        <w:rPr>
          <w:rFonts w:ascii="Arial" w:hAnsi="Arial" w:cs="Arial"/>
          <w:color w:val="auto"/>
        </w:rPr>
      </w:pPr>
      <w:r w:rsidRPr="0002695B">
        <w:rPr>
          <w:rFonts w:ascii="Arial" w:hAnsi="Arial" w:cs="Arial"/>
          <w:color w:val="auto"/>
        </w:rPr>
        <w:t>Toilet Rooms</w:t>
      </w:r>
    </w:p>
    <w:p w14:paraId="0ACD4E72" w14:textId="07E64E44" w:rsidR="001479BF" w:rsidRPr="0002695B" w:rsidRDefault="00663C6A" w:rsidP="00AA05F3">
      <w:pPr>
        <w:spacing w:line="276" w:lineRule="auto"/>
        <w:rPr>
          <w:rFonts w:ascii="Arial" w:hAnsi="Arial" w:cs="Arial"/>
          <w:sz w:val="24"/>
          <w:szCs w:val="24"/>
        </w:rPr>
      </w:pPr>
      <w:r w:rsidRPr="0002695B">
        <w:rPr>
          <w:rFonts w:ascii="Arial" w:hAnsi="Arial" w:cs="Arial"/>
          <w:sz w:val="24"/>
          <w:szCs w:val="24"/>
        </w:rPr>
        <w:t xml:space="preserve">The urinals in the men’s toilet room are mounted higher than the maximum allowed, </w:t>
      </w:r>
      <w:r w:rsidR="00AA05F3" w:rsidRPr="0002695B">
        <w:rPr>
          <w:rFonts w:ascii="Arial" w:hAnsi="Arial" w:cs="Arial"/>
          <w:sz w:val="24"/>
          <w:szCs w:val="24"/>
        </w:rPr>
        <w:t>both toilet rooms lack protected pipes at the lavatories and the women’s toilet r</w:t>
      </w:r>
      <w:r w:rsidR="001479BF" w:rsidRPr="0002695B">
        <w:rPr>
          <w:rFonts w:ascii="Arial" w:hAnsi="Arial" w:cs="Arial"/>
          <w:sz w:val="24"/>
          <w:szCs w:val="24"/>
        </w:rPr>
        <w:t xml:space="preserve">oom has a coat hook located </w:t>
      </w:r>
      <w:r w:rsidR="00AA05F3" w:rsidRPr="0002695B">
        <w:rPr>
          <w:rFonts w:ascii="Arial" w:hAnsi="Arial" w:cs="Arial"/>
          <w:sz w:val="24"/>
          <w:szCs w:val="24"/>
        </w:rPr>
        <w:t xml:space="preserve">higher than the maximum allowed. </w:t>
      </w:r>
      <w:r w:rsidR="001479BF" w:rsidRPr="0002695B">
        <w:rPr>
          <w:rFonts w:ascii="Arial" w:hAnsi="Arial" w:cs="Arial"/>
          <w:sz w:val="24"/>
          <w:szCs w:val="24"/>
        </w:rPr>
        <w:t xml:space="preserve">Additionally, signage lack the International Symbol of Accessibility (ISA) and are not located on the latch side of the doors. </w:t>
      </w:r>
    </w:p>
    <w:p w14:paraId="29ED83AC" w14:textId="2370CA42" w:rsidR="001479BF" w:rsidRPr="0002695B" w:rsidRDefault="001479BF" w:rsidP="00F457EB">
      <w:pPr>
        <w:tabs>
          <w:tab w:val="left" w:pos="360"/>
        </w:tabs>
        <w:spacing w:line="276" w:lineRule="auto"/>
        <w:rPr>
          <w:rFonts w:ascii="Arial" w:hAnsi="Arial" w:cs="Arial"/>
          <w:b/>
          <w:sz w:val="28"/>
        </w:rPr>
      </w:pPr>
    </w:p>
    <w:p w14:paraId="72D27BD3" w14:textId="3E194E0F" w:rsidR="00EC564B" w:rsidRPr="0002695B" w:rsidRDefault="001479BF" w:rsidP="003669C3">
      <w:pPr>
        <w:pStyle w:val="Heading2"/>
        <w:rPr>
          <w:rFonts w:ascii="Arial" w:hAnsi="Arial" w:cs="Arial"/>
          <w:b/>
          <w:color w:val="auto"/>
        </w:rPr>
      </w:pPr>
      <w:r w:rsidRPr="0002695B">
        <w:rPr>
          <w:rFonts w:ascii="Arial" w:hAnsi="Arial" w:cs="Arial"/>
          <w:b/>
          <w:color w:val="auto"/>
        </w:rPr>
        <w:t>Additional Accessibility Issues</w:t>
      </w:r>
    </w:p>
    <w:p w14:paraId="6BD463E6" w14:textId="77777777" w:rsidR="00BB4406" w:rsidRPr="0002695B" w:rsidRDefault="00BB4406" w:rsidP="00BB4406">
      <w:pPr>
        <w:rPr>
          <w:rFonts w:ascii="Arial" w:hAnsi="Arial" w:cs="Arial"/>
        </w:rPr>
      </w:pPr>
    </w:p>
    <w:p w14:paraId="6D6B0D09" w14:textId="0A45F19B" w:rsidR="00EC564B" w:rsidRPr="0002695B" w:rsidRDefault="001479BF" w:rsidP="00EC564B">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The exit lack</w:t>
      </w:r>
      <w:r w:rsidR="00F95C56" w:rsidRPr="0002695B">
        <w:rPr>
          <w:rFonts w:ascii="Arial" w:hAnsi="Arial" w:cs="Arial"/>
          <w:sz w:val="24"/>
          <w:szCs w:val="24"/>
        </w:rPr>
        <w:t>s tactile signage as well as an</w:t>
      </w:r>
      <w:r w:rsidRPr="0002695B">
        <w:rPr>
          <w:rFonts w:ascii="Arial" w:hAnsi="Arial" w:cs="Arial"/>
          <w:sz w:val="24"/>
          <w:szCs w:val="24"/>
        </w:rPr>
        <w:t xml:space="preserve"> illuminated exit sign containing the ISA. </w:t>
      </w:r>
    </w:p>
    <w:p w14:paraId="2D7BA58B" w14:textId="4C6850B8" w:rsidR="002B2EBE" w:rsidRPr="0002695B" w:rsidRDefault="00EC564B" w:rsidP="00EC564B">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Lack of securely attached mats at the interior accessible route</w:t>
      </w:r>
      <w:r w:rsidR="002B2EBE" w:rsidRPr="0002695B">
        <w:rPr>
          <w:rFonts w:ascii="Arial" w:hAnsi="Arial" w:cs="Arial"/>
          <w:sz w:val="24"/>
          <w:szCs w:val="24"/>
        </w:rPr>
        <w:t>.</w:t>
      </w:r>
    </w:p>
    <w:p w14:paraId="58ED8D77" w14:textId="03A557B5" w:rsidR="002B2EBE" w:rsidRPr="0002695B" w:rsidRDefault="002B2EBE" w:rsidP="00EC564B">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Lack of a drinking fountain for seated users.</w:t>
      </w:r>
    </w:p>
    <w:p w14:paraId="1C44D7C0" w14:textId="77777777" w:rsidR="002B2EBE" w:rsidRPr="0002695B" w:rsidRDefault="002B2EBE" w:rsidP="00EC564B">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Lack of the minimum width at the route to the women’s t</w:t>
      </w:r>
      <w:r w:rsidR="00EC564B" w:rsidRPr="0002695B">
        <w:rPr>
          <w:rFonts w:ascii="Arial" w:hAnsi="Arial" w:cs="Arial"/>
          <w:sz w:val="24"/>
          <w:szCs w:val="24"/>
        </w:rPr>
        <w:t>oil</w:t>
      </w:r>
      <w:r w:rsidRPr="0002695B">
        <w:rPr>
          <w:rFonts w:ascii="Arial" w:hAnsi="Arial" w:cs="Arial"/>
          <w:sz w:val="24"/>
          <w:szCs w:val="24"/>
        </w:rPr>
        <w:t>et r</w:t>
      </w:r>
      <w:r w:rsidR="00EC564B" w:rsidRPr="0002695B">
        <w:rPr>
          <w:rFonts w:ascii="Arial" w:hAnsi="Arial" w:cs="Arial"/>
          <w:sz w:val="24"/>
          <w:szCs w:val="24"/>
        </w:rPr>
        <w:t>oom due to a table l</w:t>
      </w:r>
      <w:r w:rsidRPr="0002695B">
        <w:rPr>
          <w:rFonts w:ascii="Arial" w:hAnsi="Arial" w:cs="Arial"/>
          <w:sz w:val="24"/>
          <w:szCs w:val="24"/>
        </w:rPr>
        <w:t>ocated in the accessible route.</w:t>
      </w:r>
    </w:p>
    <w:p w14:paraId="6E552228" w14:textId="62BDCD98" w:rsidR="00EC564B" w:rsidRPr="0002695B" w:rsidRDefault="002B2EBE" w:rsidP="00EC564B">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 xml:space="preserve">Small box near the exit </w:t>
      </w:r>
      <w:r w:rsidR="00EC564B" w:rsidRPr="0002695B">
        <w:rPr>
          <w:rFonts w:ascii="Arial" w:hAnsi="Arial" w:cs="Arial"/>
          <w:sz w:val="24"/>
          <w:szCs w:val="24"/>
        </w:rPr>
        <w:t xml:space="preserve">to the voting area that </w:t>
      </w:r>
      <w:r w:rsidRPr="0002695B">
        <w:rPr>
          <w:rFonts w:ascii="Arial" w:hAnsi="Arial" w:cs="Arial"/>
          <w:sz w:val="24"/>
          <w:szCs w:val="24"/>
        </w:rPr>
        <w:t xml:space="preserve">protrudes into the circulation path. </w:t>
      </w:r>
    </w:p>
    <w:p w14:paraId="644AF1D9" w14:textId="77777777" w:rsidR="00EC564B" w:rsidRPr="0002695B" w:rsidRDefault="00EC564B" w:rsidP="00F457EB">
      <w:pPr>
        <w:tabs>
          <w:tab w:val="left" w:pos="360"/>
        </w:tabs>
        <w:spacing w:line="276" w:lineRule="auto"/>
        <w:rPr>
          <w:rFonts w:ascii="Arial" w:hAnsi="Arial" w:cs="Arial"/>
          <w:b/>
          <w:sz w:val="28"/>
        </w:rPr>
      </w:pPr>
    </w:p>
    <w:p w14:paraId="17B22150" w14:textId="77777777" w:rsidR="001479BF" w:rsidRPr="0002695B" w:rsidRDefault="001479BF" w:rsidP="003669C3">
      <w:pPr>
        <w:pStyle w:val="Heading2"/>
        <w:rPr>
          <w:rFonts w:ascii="Arial" w:hAnsi="Arial" w:cs="Arial"/>
          <w:b/>
          <w:strike/>
          <w:color w:val="auto"/>
          <w:u w:val="single"/>
        </w:rPr>
      </w:pPr>
      <w:r w:rsidRPr="0002695B">
        <w:rPr>
          <w:rFonts w:ascii="Arial" w:hAnsi="Arial" w:cs="Arial"/>
          <w:b/>
          <w:color w:val="auto"/>
        </w:rPr>
        <w:t>Order of Magnitude Cost Estimates</w:t>
      </w:r>
    </w:p>
    <w:p w14:paraId="27B4ADD7" w14:textId="77777777" w:rsidR="001479BF" w:rsidRPr="0002695B" w:rsidRDefault="001479BF" w:rsidP="001479BF">
      <w:pPr>
        <w:rPr>
          <w:rFonts w:ascii="Arial" w:hAnsi="Arial" w:cs="Arial"/>
          <w:sz w:val="24"/>
          <w:szCs w:val="24"/>
        </w:rPr>
      </w:pPr>
    </w:p>
    <w:p w14:paraId="597DD849" w14:textId="38B91DAE" w:rsidR="001479BF" w:rsidRPr="0002695B" w:rsidRDefault="00EC57F8" w:rsidP="001071E0">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Renovate t</w:t>
      </w:r>
      <w:r w:rsidR="001479BF" w:rsidRPr="0002695B">
        <w:rPr>
          <w:rFonts w:ascii="Arial" w:hAnsi="Arial" w:cs="Arial"/>
          <w:color w:val="000000"/>
          <w:sz w:val="24"/>
          <w:szCs w:val="24"/>
        </w:rPr>
        <w:t>oilet room</w:t>
      </w:r>
      <w:r w:rsidRPr="0002695B">
        <w:rPr>
          <w:rFonts w:ascii="Arial" w:hAnsi="Arial" w:cs="Arial"/>
          <w:color w:val="000000"/>
          <w:sz w:val="24"/>
          <w:szCs w:val="24"/>
        </w:rPr>
        <w:t>s</w:t>
      </w:r>
      <w:r w:rsidR="001479BF" w:rsidRPr="0002695B">
        <w:rPr>
          <w:rFonts w:ascii="Arial" w:hAnsi="Arial" w:cs="Arial"/>
          <w:color w:val="000000"/>
          <w:sz w:val="24"/>
          <w:szCs w:val="24"/>
        </w:rPr>
        <w:t>: $</w:t>
      </w:r>
      <w:r w:rsidRPr="0002695B">
        <w:rPr>
          <w:rFonts w:ascii="Arial" w:hAnsi="Arial" w:cs="Arial"/>
          <w:color w:val="000000"/>
          <w:sz w:val="24"/>
          <w:szCs w:val="24"/>
        </w:rPr>
        <w:t>2,687</w:t>
      </w:r>
    </w:p>
    <w:p w14:paraId="166EF1B2" w14:textId="477FE3CF" w:rsidR="00EC57F8" w:rsidRPr="0002695B" w:rsidRDefault="00EC57F8" w:rsidP="001071E0">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Provide a drinking fountain for seated users: $3,021</w:t>
      </w:r>
    </w:p>
    <w:p w14:paraId="51FFD671" w14:textId="794E783A" w:rsidR="00EC57F8" w:rsidRPr="0002695B" w:rsidRDefault="00EC57F8" w:rsidP="001071E0">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(protruding objects, signage, etc.):</w:t>
      </w:r>
      <w:r w:rsidR="007B37C0" w:rsidRPr="0002695B">
        <w:rPr>
          <w:rFonts w:ascii="Arial" w:hAnsi="Arial" w:cs="Arial"/>
          <w:color w:val="000000"/>
          <w:sz w:val="24"/>
          <w:szCs w:val="24"/>
        </w:rPr>
        <w:t xml:space="preserve"> </w:t>
      </w:r>
      <w:r w:rsidRPr="0002695B">
        <w:rPr>
          <w:rFonts w:ascii="Arial" w:hAnsi="Arial" w:cs="Arial"/>
          <w:color w:val="000000"/>
          <w:sz w:val="24"/>
          <w:szCs w:val="24"/>
        </w:rPr>
        <w:t>$814</w:t>
      </w:r>
    </w:p>
    <w:p w14:paraId="5237B01B" w14:textId="77777777" w:rsidR="001479BF" w:rsidRPr="0002695B" w:rsidRDefault="001479BF" w:rsidP="001479BF">
      <w:pPr>
        <w:spacing w:line="360" w:lineRule="auto"/>
        <w:contextualSpacing/>
        <w:rPr>
          <w:rFonts w:ascii="Arial" w:hAnsi="Arial" w:cs="Arial"/>
          <w:color w:val="000000"/>
          <w:sz w:val="24"/>
          <w:szCs w:val="24"/>
        </w:rPr>
      </w:pPr>
    </w:p>
    <w:p w14:paraId="3D6BDFD7" w14:textId="7B8F3A8C" w:rsidR="001479BF" w:rsidRPr="0002695B" w:rsidRDefault="001479BF" w:rsidP="001479BF">
      <w:pPr>
        <w:rPr>
          <w:rFonts w:ascii="Arial" w:hAnsi="Arial" w:cs="Arial"/>
          <w:b/>
          <w:color w:val="000000"/>
          <w:sz w:val="28"/>
          <w:szCs w:val="28"/>
        </w:rPr>
      </w:pPr>
      <w:r w:rsidRPr="0002695B">
        <w:rPr>
          <w:rFonts w:ascii="Arial" w:hAnsi="Arial" w:cs="Arial"/>
          <w:b/>
          <w:color w:val="000000"/>
          <w:sz w:val="28"/>
          <w:szCs w:val="28"/>
        </w:rPr>
        <w:t>Total: $</w:t>
      </w:r>
      <w:r w:rsidR="00EC57F8" w:rsidRPr="0002695B">
        <w:rPr>
          <w:rFonts w:ascii="Arial" w:hAnsi="Arial" w:cs="Arial"/>
          <w:b/>
          <w:color w:val="000000"/>
          <w:sz w:val="28"/>
          <w:szCs w:val="28"/>
        </w:rPr>
        <w:t>6,522</w:t>
      </w:r>
      <w:r w:rsidRPr="0002695B">
        <w:rPr>
          <w:rFonts w:ascii="Arial" w:hAnsi="Arial" w:cs="Arial"/>
          <w:b/>
          <w:color w:val="000000"/>
          <w:sz w:val="28"/>
          <w:szCs w:val="28"/>
        </w:rPr>
        <w:t xml:space="preserve"> </w:t>
      </w:r>
    </w:p>
    <w:p w14:paraId="6E770163" w14:textId="77777777" w:rsidR="001479BF" w:rsidRPr="0002695B" w:rsidRDefault="001479BF" w:rsidP="001479BF">
      <w:pPr>
        <w:rPr>
          <w:rFonts w:ascii="Arial" w:hAnsi="Arial" w:cs="Arial"/>
          <w:b/>
          <w:color w:val="000000"/>
          <w:sz w:val="28"/>
          <w:szCs w:val="28"/>
        </w:rPr>
      </w:pPr>
    </w:p>
    <w:p w14:paraId="0CCD54D0" w14:textId="77777777" w:rsidR="0002695B" w:rsidRDefault="0002695B" w:rsidP="003669C3">
      <w:pPr>
        <w:pStyle w:val="Heading2"/>
        <w:rPr>
          <w:rFonts w:ascii="Arial" w:hAnsi="Arial" w:cs="Arial"/>
          <w:b/>
          <w:color w:val="auto"/>
        </w:rPr>
      </w:pPr>
    </w:p>
    <w:p w14:paraId="667D1B57" w14:textId="19D7F48C" w:rsidR="001479BF" w:rsidRPr="0002695B" w:rsidRDefault="001479BF" w:rsidP="003669C3">
      <w:pPr>
        <w:pStyle w:val="Heading2"/>
        <w:rPr>
          <w:rFonts w:ascii="Arial" w:hAnsi="Arial" w:cs="Arial"/>
          <w:b/>
          <w:color w:val="auto"/>
        </w:rPr>
      </w:pPr>
      <w:r w:rsidRPr="0002695B">
        <w:rPr>
          <w:rFonts w:ascii="Arial" w:hAnsi="Arial" w:cs="Arial"/>
          <w:b/>
          <w:color w:val="auto"/>
        </w:rPr>
        <w:t>Best Practice and Inclusive Design</w:t>
      </w:r>
    </w:p>
    <w:p w14:paraId="688EB37E" w14:textId="77777777" w:rsidR="001479BF" w:rsidRPr="0002695B" w:rsidRDefault="001479BF" w:rsidP="001479BF">
      <w:pPr>
        <w:tabs>
          <w:tab w:val="left" w:pos="360"/>
        </w:tabs>
        <w:spacing w:line="276" w:lineRule="auto"/>
        <w:rPr>
          <w:rFonts w:ascii="Arial" w:hAnsi="Arial" w:cs="Arial"/>
          <w:sz w:val="24"/>
          <w:szCs w:val="24"/>
        </w:rPr>
      </w:pPr>
    </w:p>
    <w:p w14:paraId="7A68B711" w14:textId="12D09EAA" w:rsidR="00ED29B9" w:rsidRPr="0002695B" w:rsidRDefault="001479BF" w:rsidP="005B4963">
      <w:pPr>
        <w:pStyle w:val="ListParagraph"/>
        <w:numPr>
          <w:ilvl w:val="0"/>
          <w:numId w:val="30"/>
        </w:numPr>
        <w:tabs>
          <w:tab w:val="left" w:pos="0"/>
        </w:tabs>
        <w:spacing w:line="276" w:lineRule="auto"/>
        <w:ind w:left="360"/>
        <w:rPr>
          <w:rFonts w:ascii="Arial" w:hAnsi="Arial" w:cs="Arial"/>
          <w:b/>
          <w:color w:val="000000"/>
          <w:sz w:val="28"/>
          <w:szCs w:val="28"/>
        </w:rPr>
      </w:pPr>
      <w:r w:rsidRPr="0002695B">
        <w:rPr>
          <w:rFonts w:ascii="Arial" w:hAnsi="Arial" w:cs="Arial"/>
          <w:sz w:val="24"/>
          <w:szCs w:val="24"/>
        </w:rPr>
        <w:t xml:space="preserve">Recommend covering the permanent sign that says “No Parking Here to Corner” at the temporary parking spaces during voting hours. </w:t>
      </w:r>
    </w:p>
    <w:p w14:paraId="3DC95DB5" w14:textId="77777777" w:rsidR="00ED29B9" w:rsidRPr="0002695B" w:rsidRDefault="00ED29B9" w:rsidP="00F457EB">
      <w:pPr>
        <w:tabs>
          <w:tab w:val="left" w:pos="360"/>
        </w:tabs>
        <w:spacing w:line="276" w:lineRule="auto"/>
        <w:rPr>
          <w:rFonts w:ascii="Arial" w:hAnsi="Arial" w:cs="Arial"/>
          <w:b/>
          <w:sz w:val="28"/>
        </w:rPr>
      </w:pPr>
    </w:p>
    <w:p w14:paraId="2536330E" w14:textId="14109971" w:rsidR="005A5594" w:rsidRPr="0002695B" w:rsidRDefault="005A5594" w:rsidP="003669C3">
      <w:pPr>
        <w:pStyle w:val="Heading2"/>
        <w:rPr>
          <w:rFonts w:ascii="Arial" w:hAnsi="Arial" w:cs="Arial"/>
          <w:b/>
          <w:color w:val="auto"/>
        </w:rPr>
      </w:pPr>
      <w:r w:rsidRPr="0002695B">
        <w:rPr>
          <w:rFonts w:ascii="Arial" w:hAnsi="Arial" w:cs="Arial"/>
          <w:b/>
          <w:color w:val="auto"/>
        </w:rPr>
        <w:t>James A. O’Brien Apartments</w:t>
      </w:r>
    </w:p>
    <w:p w14:paraId="6230A167" w14:textId="7F5C8C68" w:rsidR="005A5594" w:rsidRPr="0002695B" w:rsidRDefault="005A5594" w:rsidP="00F457EB">
      <w:pPr>
        <w:tabs>
          <w:tab w:val="left" w:pos="360"/>
        </w:tabs>
        <w:spacing w:line="276" w:lineRule="auto"/>
        <w:rPr>
          <w:rFonts w:ascii="Arial" w:hAnsi="Arial" w:cs="Arial"/>
          <w:b/>
          <w:sz w:val="28"/>
        </w:rPr>
      </w:pPr>
    </w:p>
    <w:p w14:paraId="1BB598B7" w14:textId="4785429C" w:rsidR="005A5594" w:rsidRPr="0002695B" w:rsidRDefault="005A5594" w:rsidP="005A5594">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 xml:space="preserve">The James A. O’Brien Apartments, located 85 Morgan Street, is designated for 4-B voters. The facility has one (1) main entrance and, men’s and women’s toilet rooms are located in the vicinity. A parking lot is provided that currently has six (6) designated accessible spaces.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1C8362C7" w14:textId="71666F23" w:rsidR="005A5594" w:rsidRPr="0002695B" w:rsidRDefault="005A5594" w:rsidP="00F457EB">
      <w:pPr>
        <w:tabs>
          <w:tab w:val="left" w:pos="360"/>
        </w:tabs>
        <w:spacing w:line="276" w:lineRule="auto"/>
        <w:rPr>
          <w:rFonts w:ascii="Arial" w:hAnsi="Arial" w:cs="Arial"/>
          <w:b/>
          <w:sz w:val="28"/>
        </w:rPr>
      </w:pPr>
    </w:p>
    <w:p w14:paraId="1DA25431" w14:textId="77777777" w:rsidR="005A5594" w:rsidRPr="0002695B" w:rsidRDefault="005A5594" w:rsidP="003669C3">
      <w:pPr>
        <w:pStyle w:val="Heading2"/>
        <w:rPr>
          <w:rFonts w:ascii="Arial" w:hAnsi="Arial" w:cs="Arial"/>
          <w:b/>
          <w:color w:val="auto"/>
        </w:rPr>
      </w:pPr>
      <w:r w:rsidRPr="0002695B">
        <w:rPr>
          <w:rFonts w:ascii="Arial" w:hAnsi="Arial" w:cs="Arial"/>
          <w:b/>
          <w:color w:val="auto"/>
        </w:rPr>
        <w:t>Key Accessibility Issues</w:t>
      </w:r>
    </w:p>
    <w:p w14:paraId="778497AA" w14:textId="77777777" w:rsidR="005A5594" w:rsidRPr="0002695B" w:rsidRDefault="005A5594" w:rsidP="005A5594">
      <w:pPr>
        <w:tabs>
          <w:tab w:val="left" w:pos="0"/>
        </w:tabs>
        <w:spacing w:line="276" w:lineRule="auto"/>
        <w:rPr>
          <w:rFonts w:ascii="Arial" w:hAnsi="Arial" w:cs="Arial"/>
          <w:b/>
          <w:color w:val="000000"/>
          <w:sz w:val="28"/>
          <w:szCs w:val="28"/>
        </w:rPr>
      </w:pPr>
    </w:p>
    <w:p w14:paraId="34BB59FB" w14:textId="77777777" w:rsidR="005A5594" w:rsidRPr="0002695B" w:rsidRDefault="005A5594" w:rsidP="00340237">
      <w:pPr>
        <w:pStyle w:val="Heading3"/>
        <w:rPr>
          <w:rFonts w:ascii="Arial" w:hAnsi="Arial" w:cs="Arial"/>
          <w:color w:val="auto"/>
        </w:rPr>
      </w:pPr>
      <w:r w:rsidRPr="0002695B">
        <w:rPr>
          <w:rFonts w:ascii="Arial" w:hAnsi="Arial" w:cs="Arial"/>
          <w:color w:val="auto"/>
        </w:rPr>
        <w:t>Toilet Rooms</w:t>
      </w:r>
    </w:p>
    <w:p w14:paraId="01C27CCB" w14:textId="052E3A15" w:rsidR="005A5594" w:rsidRPr="0002695B" w:rsidRDefault="005A5594" w:rsidP="005A5594">
      <w:pPr>
        <w:tabs>
          <w:tab w:val="left" w:pos="360"/>
        </w:tabs>
        <w:spacing w:line="276" w:lineRule="auto"/>
        <w:rPr>
          <w:rFonts w:ascii="Arial" w:hAnsi="Arial" w:cs="Arial"/>
          <w:sz w:val="24"/>
          <w:szCs w:val="24"/>
        </w:rPr>
      </w:pPr>
      <w:r w:rsidRPr="0002695B">
        <w:rPr>
          <w:rFonts w:ascii="Arial" w:hAnsi="Arial" w:cs="Arial"/>
          <w:sz w:val="24"/>
          <w:szCs w:val="24"/>
        </w:rPr>
        <w:t xml:space="preserve">There is currently no accessible toilet facility at this voting location. Additionally, doors to the toilet rooms are too narrow and lack compliant designation signage. Additional issues in the toilet rooms include plumbing underneath the lavatories that are exposed, dispensers out of reach range and in the women’s toilet room, mirror located above the required height of 40” to the bottom of the reflective surface. </w:t>
      </w:r>
    </w:p>
    <w:p w14:paraId="26DDEEFE" w14:textId="6C62CED0" w:rsidR="005A5594" w:rsidRPr="0002695B" w:rsidRDefault="005A5594" w:rsidP="005A5594">
      <w:pPr>
        <w:tabs>
          <w:tab w:val="left" w:pos="360"/>
        </w:tabs>
        <w:spacing w:line="276" w:lineRule="auto"/>
        <w:rPr>
          <w:rFonts w:ascii="Arial" w:hAnsi="Arial" w:cs="Arial"/>
          <w:sz w:val="24"/>
          <w:szCs w:val="24"/>
        </w:rPr>
      </w:pPr>
    </w:p>
    <w:p w14:paraId="25A4F015" w14:textId="56E145C0" w:rsidR="005A5594" w:rsidRPr="0002695B" w:rsidRDefault="005A5594" w:rsidP="00340237">
      <w:pPr>
        <w:pStyle w:val="Heading3"/>
        <w:rPr>
          <w:rFonts w:ascii="Arial" w:hAnsi="Arial" w:cs="Arial"/>
          <w:color w:val="auto"/>
        </w:rPr>
      </w:pPr>
      <w:r w:rsidRPr="0002695B">
        <w:rPr>
          <w:rFonts w:ascii="Arial" w:hAnsi="Arial" w:cs="Arial"/>
          <w:color w:val="auto"/>
        </w:rPr>
        <w:t xml:space="preserve">Parking </w:t>
      </w:r>
    </w:p>
    <w:p w14:paraId="1B3DAA73" w14:textId="38528367" w:rsidR="005A5594" w:rsidRPr="0002695B" w:rsidRDefault="005A5594" w:rsidP="005A5594">
      <w:pPr>
        <w:tabs>
          <w:tab w:val="left" w:pos="360"/>
        </w:tabs>
        <w:spacing w:line="276" w:lineRule="auto"/>
        <w:rPr>
          <w:rFonts w:ascii="Arial" w:hAnsi="Arial" w:cs="Arial"/>
          <w:sz w:val="24"/>
          <w:szCs w:val="24"/>
        </w:rPr>
      </w:pPr>
      <w:r w:rsidRPr="0002695B">
        <w:rPr>
          <w:rFonts w:ascii="Arial" w:hAnsi="Arial" w:cs="Arial"/>
          <w:sz w:val="24"/>
          <w:szCs w:val="24"/>
        </w:rPr>
        <w:t>The major accessibility issue in the parking lot is the lack of a van accessible space with marked access aisle and sign containing the International Symbol of Accessibility and the designation “Van Accessible.” Additionally, the slope at all of the existing spaces are excessive and all of the spaces lack an access aisle. IHCD recommends renovating two (2) of the existing spaces into a</w:t>
      </w:r>
      <w:r w:rsidR="00F95C56" w:rsidRPr="0002695B">
        <w:rPr>
          <w:rFonts w:ascii="Arial" w:hAnsi="Arial" w:cs="Arial"/>
          <w:sz w:val="24"/>
          <w:szCs w:val="24"/>
        </w:rPr>
        <w:t>n a</w:t>
      </w:r>
      <w:r w:rsidRPr="0002695B">
        <w:rPr>
          <w:rFonts w:ascii="Arial" w:hAnsi="Arial" w:cs="Arial"/>
          <w:sz w:val="24"/>
          <w:szCs w:val="24"/>
        </w:rPr>
        <w:t xml:space="preserve">ccess aisle that can be shared by car spaces. </w:t>
      </w:r>
    </w:p>
    <w:p w14:paraId="29FDAA8B" w14:textId="1E052805" w:rsidR="005A5594" w:rsidRPr="0002695B" w:rsidRDefault="005A5594" w:rsidP="005A5594">
      <w:pPr>
        <w:tabs>
          <w:tab w:val="left" w:pos="360"/>
        </w:tabs>
        <w:spacing w:line="276" w:lineRule="auto"/>
        <w:rPr>
          <w:rFonts w:ascii="Arial" w:hAnsi="Arial" w:cs="Arial"/>
          <w:sz w:val="24"/>
          <w:szCs w:val="24"/>
        </w:rPr>
      </w:pPr>
    </w:p>
    <w:p w14:paraId="46DD11B2" w14:textId="557FCA63" w:rsidR="005A5594" w:rsidRPr="0002695B" w:rsidRDefault="005A5594" w:rsidP="00340237">
      <w:pPr>
        <w:pStyle w:val="Heading3"/>
        <w:rPr>
          <w:rFonts w:ascii="Arial" w:hAnsi="Arial" w:cs="Arial"/>
          <w:color w:val="auto"/>
        </w:rPr>
      </w:pPr>
      <w:r w:rsidRPr="0002695B">
        <w:rPr>
          <w:rFonts w:ascii="Arial" w:hAnsi="Arial" w:cs="Arial"/>
          <w:color w:val="auto"/>
        </w:rPr>
        <w:t>Exterior Access</w:t>
      </w:r>
    </w:p>
    <w:p w14:paraId="228408F7" w14:textId="64D83AD1" w:rsidR="005A5594" w:rsidRPr="0002695B" w:rsidRDefault="005A5594" w:rsidP="005A5594">
      <w:pPr>
        <w:tabs>
          <w:tab w:val="left" w:pos="360"/>
        </w:tabs>
        <w:spacing w:line="276" w:lineRule="auto"/>
        <w:rPr>
          <w:rFonts w:ascii="Arial" w:hAnsi="Arial" w:cs="Arial"/>
          <w:sz w:val="24"/>
          <w:szCs w:val="24"/>
        </w:rPr>
      </w:pPr>
      <w:r w:rsidRPr="0002695B">
        <w:rPr>
          <w:rFonts w:ascii="Arial" w:hAnsi="Arial" w:cs="Arial"/>
          <w:sz w:val="24"/>
          <w:szCs w:val="24"/>
        </w:rPr>
        <w:t>While accessible parking is provided in the parking lot, additional parking is available on 2</w:t>
      </w:r>
      <w:r w:rsidRPr="0002695B">
        <w:rPr>
          <w:rFonts w:ascii="Arial" w:hAnsi="Arial" w:cs="Arial"/>
          <w:sz w:val="24"/>
          <w:szCs w:val="24"/>
          <w:vertAlign w:val="superscript"/>
        </w:rPr>
        <w:t>nd</w:t>
      </w:r>
      <w:r w:rsidRPr="0002695B">
        <w:rPr>
          <w:rFonts w:ascii="Arial" w:hAnsi="Arial" w:cs="Arial"/>
          <w:sz w:val="24"/>
          <w:szCs w:val="24"/>
        </w:rPr>
        <w:t xml:space="preserve"> Street. The accessible route from the </w:t>
      </w:r>
      <w:r w:rsidRPr="0002695B">
        <w:rPr>
          <w:rFonts w:ascii="Arial" w:hAnsi="Arial" w:cs="Arial"/>
          <w:sz w:val="24"/>
          <w:szCs w:val="24"/>
        </w:rPr>
        <w:t xml:space="preserve">street to the voting facility contains a ramp that lacks clear width and has an excessive slope. </w:t>
      </w:r>
    </w:p>
    <w:p w14:paraId="56554807" w14:textId="6196C196" w:rsidR="009D1962" w:rsidRPr="0002695B" w:rsidRDefault="009D1962" w:rsidP="005A5594">
      <w:pPr>
        <w:tabs>
          <w:tab w:val="left" w:pos="360"/>
        </w:tabs>
        <w:spacing w:line="276" w:lineRule="auto"/>
        <w:rPr>
          <w:rFonts w:ascii="Arial" w:hAnsi="Arial" w:cs="Arial"/>
          <w:sz w:val="24"/>
          <w:szCs w:val="24"/>
        </w:rPr>
      </w:pPr>
    </w:p>
    <w:p w14:paraId="71B19C32" w14:textId="77777777" w:rsidR="009D1962" w:rsidRPr="0002695B" w:rsidRDefault="009D1962" w:rsidP="003669C3">
      <w:pPr>
        <w:pStyle w:val="Heading2"/>
        <w:rPr>
          <w:rFonts w:ascii="Arial" w:hAnsi="Arial" w:cs="Arial"/>
          <w:b/>
          <w:strike/>
          <w:u w:val="single"/>
        </w:rPr>
      </w:pPr>
      <w:r w:rsidRPr="0002695B">
        <w:rPr>
          <w:rFonts w:ascii="Arial" w:hAnsi="Arial" w:cs="Arial"/>
          <w:b/>
          <w:color w:val="auto"/>
        </w:rPr>
        <w:t>Order of Magnitude Cost Estimates</w:t>
      </w:r>
    </w:p>
    <w:p w14:paraId="45C2165C" w14:textId="77777777" w:rsidR="009D1962" w:rsidRPr="0002695B" w:rsidRDefault="009D1962" w:rsidP="009D1962">
      <w:pPr>
        <w:rPr>
          <w:rFonts w:ascii="Arial" w:hAnsi="Arial" w:cs="Arial"/>
          <w:sz w:val="24"/>
          <w:szCs w:val="24"/>
          <w:highlight w:val="yellow"/>
        </w:rPr>
      </w:pPr>
    </w:p>
    <w:p w14:paraId="54C7AC15" w14:textId="47B26592" w:rsidR="00827210" w:rsidRPr="0002695B" w:rsidRDefault="00827210" w:rsidP="001071E0">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Renovate parking lot:</w:t>
      </w:r>
      <w:r w:rsidR="00396F09" w:rsidRPr="0002695B">
        <w:rPr>
          <w:rFonts w:ascii="Arial" w:hAnsi="Arial" w:cs="Arial"/>
          <w:color w:val="000000"/>
          <w:sz w:val="24"/>
          <w:szCs w:val="24"/>
        </w:rPr>
        <w:t xml:space="preserve"> </w:t>
      </w:r>
      <w:r w:rsidR="005B4963" w:rsidRPr="0002695B">
        <w:rPr>
          <w:rFonts w:ascii="Arial" w:hAnsi="Arial" w:cs="Arial"/>
          <w:color w:val="000000"/>
          <w:sz w:val="24"/>
          <w:szCs w:val="24"/>
        </w:rPr>
        <w:t>$5,294</w:t>
      </w:r>
    </w:p>
    <w:p w14:paraId="41E0AC5A" w14:textId="527B426F" w:rsidR="009D1962" w:rsidRPr="0002695B" w:rsidRDefault="00827210" w:rsidP="001071E0">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Renovate t</w:t>
      </w:r>
      <w:r w:rsidR="009D1962" w:rsidRPr="0002695B">
        <w:rPr>
          <w:rFonts w:ascii="Arial" w:hAnsi="Arial" w:cs="Arial"/>
          <w:color w:val="000000"/>
          <w:sz w:val="24"/>
          <w:szCs w:val="24"/>
        </w:rPr>
        <w:t>oilet rooms: $</w:t>
      </w:r>
      <w:r w:rsidR="005B4963" w:rsidRPr="0002695B">
        <w:rPr>
          <w:rFonts w:ascii="Arial" w:hAnsi="Arial" w:cs="Arial"/>
          <w:color w:val="000000"/>
          <w:sz w:val="24"/>
          <w:szCs w:val="24"/>
        </w:rPr>
        <w:t>8,288</w:t>
      </w:r>
    </w:p>
    <w:p w14:paraId="0A623131" w14:textId="408121F7" w:rsidR="00827210" w:rsidRPr="0002695B" w:rsidRDefault="00827210" w:rsidP="00827210">
      <w:pPr>
        <w:numPr>
          <w:ilvl w:val="0"/>
          <w:numId w:val="17"/>
        </w:numPr>
        <w:spacing w:line="360"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(signage, etc.): $</w:t>
      </w:r>
      <w:r w:rsidR="005B4963" w:rsidRPr="0002695B">
        <w:rPr>
          <w:rFonts w:ascii="Arial" w:hAnsi="Arial" w:cs="Arial"/>
          <w:color w:val="000000"/>
          <w:sz w:val="24"/>
          <w:szCs w:val="24"/>
        </w:rPr>
        <w:t>622</w:t>
      </w:r>
    </w:p>
    <w:p w14:paraId="46F3D94C" w14:textId="77777777" w:rsidR="009D1962" w:rsidRPr="0002695B" w:rsidRDefault="009D1962" w:rsidP="009D1962">
      <w:pPr>
        <w:spacing w:line="360" w:lineRule="auto"/>
        <w:contextualSpacing/>
        <w:rPr>
          <w:rFonts w:ascii="Arial" w:hAnsi="Arial" w:cs="Arial"/>
          <w:color w:val="000000"/>
          <w:sz w:val="24"/>
          <w:szCs w:val="24"/>
          <w:highlight w:val="yellow"/>
        </w:rPr>
      </w:pPr>
    </w:p>
    <w:p w14:paraId="13E417EC" w14:textId="33F7B9CA" w:rsidR="009D1962" w:rsidRPr="0002695B" w:rsidRDefault="009D1962" w:rsidP="009D1962">
      <w:pPr>
        <w:rPr>
          <w:rFonts w:ascii="Arial" w:hAnsi="Arial" w:cs="Arial"/>
          <w:b/>
          <w:color w:val="000000"/>
          <w:sz w:val="28"/>
          <w:szCs w:val="28"/>
        </w:rPr>
      </w:pPr>
      <w:r w:rsidRPr="0002695B">
        <w:rPr>
          <w:rFonts w:ascii="Arial" w:hAnsi="Arial" w:cs="Arial"/>
          <w:b/>
          <w:color w:val="000000"/>
          <w:sz w:val="28"/>
          <w:szCs w:val="28"/>
        </w:rPr>
        <w:t xml:space="preserve">Total: $ </w:t>
      </w:r>
      <w:r w:rsidR="005B4963" w:rsidRPr="0002695B">
        <w:rPr>
          <w:rFonts w:ascii="Arial" w:hAnsi="Arial" w:cs="Arial"/>
          <w:b/>
          <w:color w:val="000000"/>
          <w:sz w:val="28"/>
          <w:szCs w:val="28"/>
        </w:rPr>
        <w:t>14,204</w:t>
      </w:r>
    </w:p>
    <w:p w14:paraId="30766E02" w14:textId="77777777" w:rsidR="009D1962" w:rsidRPr="0002695B" w:rsidRDefault="009D1962" w:rsidP="005B4963">
      <w:pPr>
        <w:spacing w:line="276" w:lineRule="auto"/>
        <w:rPr>
          <w:rFonts w:ascii="Arial" w:hAnsi="Arial" w:cs="Arial"/>
          <w:b/>
          <w:color w:val="000000"/>
          <w:sz w:val="28"/>
          <w:szCs w:val="28"/>
        </w:rPr>
      </w:pPr>
    </w:p>
    <w:p w14:paraId="4A67222F" w14:textId="77777777" w:rsidR="009D1962" w:rsidRPr="0002695B" w:rsidRDefault="009D1962" w:rsidP="003669C3">
      <w:pPr>
        <w:pStyle w:val="Heading2"/>
        <w:rPr>
          <w:rFonts w:ascii="Arial" w:hAnsi="Arial" w:cs="Arial"/>
          <w:b/>
          <w:color w:val="auto"/>
        </w:rPr>
      </w:pPr>
      <w:r w:rsidRPr="0002695B">
        <w:rPr>
          <w:rFonts w:ascii="Arial" w:hAnsi="Arial" w:cs="Arial"/>
          <w:b/>
          <w:color w:val="auto"/>
        </w:rPr>
        <w:t>Best Practice and Inclusive Design</w:t>
      </w:r>
    </w:p>
    <w:p w14:paraId="71974EA5" w14:textId="77777777" w:rsidR="009D1962" w:rsidRPr="0002695B" w:rsidRDefault="009D1962" w:rsidP="009D1962">
      <w:pPr>
        <w:tabs>
          <w:tab w:val="left" w:pos="360"/>
        </w:tabs>
        <w:spacing w:line="276" w:lineRule="auto"/>
        <w:rPr>
          <w:rFonts w:ascii="Arial" w:hAnsi="Arial" w:cs="Arial"/>
          <w:sz w:val="24"/>
          <w:szCs w:val="24"/>
        </w:rPr>
      </w:pPr>
    </w:p>
    <w:p w14:paraId="54B10D85" w14:textId="4B4A1E65" w:rsidR="009D1962" w:rsidRPr="0002695B" w:rsidRDefault="009D1962" w:rsidP="009D1962">
      <w:pPr>
        <w:pStyle w:val="ListParagraph"/>
        <w:numPr>
          <w:ilvl w:val="0"/>
          <w:numId w:val="30"/>
        </w:numPr>
        <w:tabs>
          <w:tab w:val="left" w:pos="0"/>
        </w:tabs>
        <w:spacing w:line="276" w:lineRule="auto"/>
        <w:ind w:left="360"/>
        <w:rPr>
          <w:rFonts w:ascii="Arial" w:hAnsi="Arial" w:cs="Arial"/>
          <w:b/>
          <w:color w:val="000000"/>
          <w:sz w:val="28"/>
          <w:szCs w:val="28"/>
        </w:rPr>
      </w:pPr>
      <w:r w:rsidRPr="0002695B">
        <w:rPr>
          <w:rFonts w:ascii="Arial" w:hAnsi="Arial" w:cs="Arial"/>
          <w:sz w:val="24"/>
          <w:szCs w:val="24"/>
        </w:rPr>
        <w:t>Consider relocating automatic door opener on the toilet room side of the circulation door as it is very close to the door to the men’s toilet room and could be confused as a door opener for the toilet room rather than the circulation door.</w:t>
      </w:r>
    </w:p>
    <w:p w14:paraId="757CDC75" w14:textId="6CB9DBA7" w:rsidR="009D1962" w:rsidRPr="0002695B" w:rsidRDefault="009D1962" w:rsidP="009D1962">
      <w:pPr>
        <w:tabs>
          <w:tab w:val="left" w:pos="0"/>
        </w:tabs>
        <w:spacing w:line="276" w:lineRule="auto"/>
        <w:rPr>
          <w:rFonts w:ascii="Arial" w:hAnsi="Arial" w:cs="Arial"/>
          <w:b/>
          <w:color w:val="000000"/>
          <w:sz w:val="28"/>
          <w:szCs w:val="28"/>
        </w:rPr>
      </w:pPr>
    </w:p>
    <w:p w14:paraId="312C7713" w14:textId="7A37CBA2" w:rsidR="009D1962" w:rsidRPr="0002695B" w:rsidRDefault="009D1962" w:rsidP="009D1962">
      <w:pPr>
        <w:tabs>
          <w:tab w:val="left" w:pos="0"/>
        </w:tabs>
        <w:spacing w:line="276" w:lineRule="auto"/>
        <w:rPr>
          <w:rFonts w:ascii="Arial" w:hAnsi="Arial" w:cs="Arial"/>
          <w:b/>
          <w:i/>
          <w:color w:val="000000"/>
          <w:sz w:val="24"/>
          <w:szCs w:val="28"/>
        </w:rPr>
      </w:pPr>
      <w:r w:rsidRPr="0002695B">
        <w:rPr>
          <w:rFonts w:ascii="Arial" w:hAnsi="Arial" w:cs="Arial"/>
          <w:b/>
          <w:i/>
          <w:color w:val="000000"/>
          <w:sz w:val="24"/>
          <w:szCs w:val="28"/>
        </w:rPr>
        <w:t xml:space="preserve">Note: </w:t>
      </w:r>
      <w:r w:rsidRPr="0002695B">
        <w:rPr>
          <w:rFonts w:ascii="Arial" w:hAnsi="Arial" w:cs="Arial"/>
          <w:i/>
          <w:color w:val="000000"/>
          <w:sz w:val="24"/>
          <w:szCs w:val="28"/>
        </w:rPr>
        <w:t>Due to the excessive issues at this location, IHCD recommends relocating the voting area for precinct 4-B voters.</w:t>
      </w:r>
      <w:r w:rsidRPr="0002695B">
        <w:rPr>
          <w:rFonts w:ascii="Arial" w:hAnsi="Arial" w:cs="Arial"/>
          <w:b/>
          <w:i/>
          <w:color w:val="000000"/>
          <w:sz w:val="24"/>
          <w:szCs w:val="28"/>
        </w:rPr>
        <w:t xml:space="preserve"> </w:t>
      </w:r>
    </w:p>
    <w:p w14:paraId="498C08FA" w14:textId="02B092A2" w:rsidR="009D1962" w:rsidRPr="0002695B" w:rsidRDefault="009D1962" w:rsidP="009D1962">
      <w:pPr>
        <w:tabs>
          <w:tab w:val="left" w:pos="0"/>
        </w:tabs>
        <w:spacing w:line="276" w:lineRule="auto"/>
        <w:rPr>
          <w:rFonts w:ascii="Arial" w:hAnsi="Arial" w:cs="Arial"/>
          <w:b/>
          <w:i/>
          <w:color w:val="000000"/>
          <w:sz w:val="24"/>
          <w:szCs w:val="28"/>
        </w:rPr>
      </w:pPr>
    </w:p>
    <w:p w14:paraId="4AF6145D" w14:textId="7AA9B0D7" w:rsidR="009D1962" w:rsidRPr="0002695B" w:rsidRDefault="00B25EC1" w:rsidP="003669C3">
      <w:pPr>
        <w:pStyle w:val="Heading2"/>
        <w:rPr>
          <w:rFonts w:ascii="Arial" w:hAnsi="Arial" w:cs="Arial"/>
          <w:b/>
          <w:color w:val="auto"/>
        </w:rPr>
      </w:pPr>
      <w:proofErr w:type="spellStart"/>
      <w:r w:rsidRPr="0002695B">
        <w:rPr>
          <w:rFonts w:ascii="Arial" w:hAnsi="Arial" w:cs="Arial"/>
          <w:b/>
          <w:color w:val="auto"/>
        </w:rPr>
        <w:t>Chor</w:t>
      </w:r>
      <w:proofErr w:type="spellEnd"/>
      <w:r w:rsidRPr="0002695B">
        <w:rPr>
          <w:rFonts w:ascii="Arial" w:hAnsi="Arial" w:cs="Arial"/>
          <w:b/>
          <w:color w:val="auto"/>
        </w:rPr>
        <w:t xml:space="preserve"> Bishop </w:t>
      </w:r>
      <w:proofErr w:type="spellStart"/>
      <w:r w:rsidRPr="0002695B">
        <w:rPr>
          <w:rFonts w:ascii="Arial" w:hAnsi="Arial" w:cs="Arial"/>
          <w:b/>
          <w:color w:val="auto"/>
        </w:rPr>
        <w:t>Eid</w:t>
      </w:r>
      <w:proofErr w:type="spellEnd"/>
      <w:r w:rsidRPr="0002695B">
        <w:rPr>
          <w:rFonts w:ascii="Arial" w:hAnsi="Arial" w:cs="Arial"/>
          <w:b/>
          <w:color w:val="auto"/>
        </w:rPr>
        <w:t xml:space="preserve"> Apartments</w:t>
      </w:r>
    </w:p>
    <w:p w14:paraId="19C5A588" w14:textId="7CA3B947" w:rsidR="009D1962" w:rsidRPr="0002695B" w:rsidRDefault="009D1962" w:rsidP="005A5594">
      <w:pPr>
        <w:tabs>
          <w:tab w:val="left" w:pos="360"/>
        </w:tabs>
        <w:spacing w:line="276" w:lineRule="auto"/>
        <w:rPr>
          <w:rFonts w:ascii="Arial" w:hAnsi="Arial" w:cs="Arial"/>
          <w:b/>
          <w:sz w:val="28"/>
        </w:rPr>
      </w:pPr>
    </w:p>
    <w:p w14:paraId="4785FFA3" w14:textId="3ED30089" w:rsidR="00B25EC1" w:rsidRPr="0002695B" w:rsidRDefault="00B25EC1" w:rsidP="00B25EC1">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 xml:space="preserve">The </w:t>
      </w:r>
      <w:proofErr w:type="spellStart"/>
      <w:r w:rsidRPr="0002695B">
        <w:rPr>
          <w:rFonts w:ascii="Arial" w:hAnsi="Arial" w:cs="Arial"/>
          <w:color w:val="000000" w:themeColor="text1"/>
          <w:sz w:val="24"/>
          <w:szCs w:val="24"/>
        </w:rPr>
        <w:t>Chor</w:t>
      </w:r>
      <w:proofErr w:type="spellEnd"/>
      <w:r w:rsidRPr="0002695B">
        <w:rPr>
          <w:rFonts w:ascii="Arial" w:hAnsi="Arial" w:cs="Arial"/>
          <w:color w:val="000000" w:themeColor="text1"/>
          <w:sz w:val="24"/>
          <w:szCs w:val="24"/>
        </w:rPr>
        <w:t xml:space="preserve"> Bishop </w:t>
      </w:r>
      <w:proofErr w:type="spellStart"/>
      <w:r w:rsidRPr="0002695B">
        <w:rPr>
          <w:rFonts w:ascii="Arial" w:hAnsi="Arial" w:cs="Arial"/>
          <w:color w:val="000000" w:themeColor="text1"/>
          <w:sz w:val="24"/>
          <w:szCs w:val="24"/>
        </w:rPr>
        <w:t>Eid</w:t>
      </w:r>
      <w:proofErr w:type="spellEnd"/>
      <w:r w:rsidRPr="0002695B">
        <w:rPr>
          <w:rFonts w:ascii="Arial" w:hAnsi="Arial" w:cs="Arial"/>
          <w:color w:val="000000" w:themeColor="text1"/>
          <w:sz w:val="24"/>
          <w:szCs w:val="24"/>
        </w:rPr>
        <w:t xml:space="preserve"> Apartments, located </w:t>
      </w:r>
      <w:r w:rsidR="00EE1A1E" w:rsidRPr="0002695B">
        <w:rPr>
          <w:rFonts w:ascii="Arial" w:hAnsi="Arial" w:cs="Arial"/>
          <w:color w:val="000000" w:themeColor="text1"/>
          <w:sz w:val="24"/>
          <w:szCs w:val="24"/>
        </w:rPr>
        <w:t xml:space="preserve">at </w:t>
      </w:r>
      <w:r w:rsidRPr="0002695B">
        <w:rPr>
          <w:rFonts w:ascii="Arial" w:hAnsi="Arial" w:cs="Arial"/>
          <w:color w:val="000000" w:themeColor="text1"/>
          <w:sz w:val="24"/>
          <w:szCs w:val="24"/>
        </w:rPr>
        <w:t xml:space="preserve">33 Quequechan Street, is designated for 5-B and 5-B1 voters. The facility has one (1) main </w:t>
      </w:r>
      <w:r w:rsidR="001071E0" w:rsidRPr="0002695B">
        <w:rPr>
          <w:rFonts w:ascii="Arial" w:hAnsi="Arial" w:cs="Arial"/>
          <w:color w:val="000000" w:themeColor="text1"/>
          <w:sz w:val="24"/>
          <w:szCs w:val="24"/>
        </w:rPr>
        <w:t xml:space="preserve">accessible entrance and </w:t>
      </w:r>
      <w:r w:rsidRPr="0002695B">
        <w:rPr>
          <w:rFonts w:ascii="Arial" w:hAnsi="Arial" w:cs="Arial"/>
          <w:color w:val="000000" w:themeColor="text1"/>
          <w:sz w:val="24"/>
          <w:szCs w:val="24"/>
        </w:rPr>
        <w:t xml:space="preserve">men’s and women’s toilet rooms. A parking lot is provided that currently has one (1) designated accessible </w:t>
      </w:r>
      <w:r w:rsidR="001D2B0F" w:rsidRPr="0002695B">
        <w:rPr>
          <w:rFonts w:ascii="Arial" w:hAnsi="Arial" w:cs="Arial"/>
          <w:color w:val="000000" w:themeColor="text1"/>
          <w:sz w:val="24"/>
          <w:szCs w:val="24"/>
        </w:rPr>
        <w:t xml:space="preserve">parking space. </w:t>
      </w:r>
      <w:r w:rsidRPr="0002695B">
        <w:rPr>
          <w:rFonts w:ascii="Arial" w:hAnsi="Arial" w:cs="Arial"/>
          <w:color w:val="000000" w:themeColor="text1"/>
          <w:sz w:val="24"/>
          <w:szCs w:val="24"/>
        </w:rPr>
        <w:t xml:space="preserve">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3610C572" w14:textId="6D62E5B5" w:rsidR="00B25EC1" w:rsidRPr="0002695B" w:rsidRDefault="00B25EC1" w:rsidP="00B25EC1">
      <w:pPr>
        <w:spacing w:line="276" w:lineRule="auto"/>
        <w:rPr>
          <w:rFonts w:ascii="Arial" w:hAnsi="Arial" w:cs="Arial"/>
          <w:color w:val="000000" w:themeColor="text1"/>
          <w:sz w:val="24"/>
          <w:szCs w:val="24"/>
        </w:rPr>
      </w:pPr>
    </w:p>
    <w:p w14:paraId="511A015D" w14:textId="77777777" w:rsidR="00B25EC1" w:rsidRPr="0002695B" w:rsidRDefault="00B25EC1" w:rsidP="003669C3">
      <w:pPr>
        <w:pStyle w:val="Heading2"/>
        <w:rPr>
          <w:rFonts w:ascii="Arial" w:hAnsi="Arial" w:cs="Arial"/>
          <w:b/>
          <w:color w:val="auto"/>
        </w:rPr>
      </w:pPr>
      <w:r w:rsidRPr="0002695B">
        <w:rPr>
          <w:rFonts w:ascii="Arial" w:hAnsi="Arial" w:cs="Arial"/>
          <w:b/>
          <w:color w:val="auto"/>
        </w:rPr>
        <w:t>Key Accessibility Issues</w:t>
      </w:r>
    </w:p>
    <w:p w14:paraId="6DB325B9" w14:textId="1687B02E" w:rsidR="00B25EC1" w:rsidRPr="0002695B" w:rsidRDefault="00B25EC1" w:rsidP="00B25EC1">
      <w:pPr>
        <w:tabs>
          <w:tab w:val="left" w:pos="0"/>
        </w:tabs>
        <w:spacing w:line="276" w:lineRule="auto"/>
        <w:rPr>
          <w:rFonts w:ascii="Arial" w:hAnsi="Arial" w:cs="Arial"/>
          <w:b/>
          <w:color w:val="000000"/>
          <w:sz w:val="28"/>
          <w:szCs w:val="28"/>
        </w:rPr>
      </w:pPr>
    </w:p>
    <w:p w14:paraId="6E7EA029" w14:textId="3C4F7159" w:rsidR="00F83833" w:rsidRPr="0002695B" w:rsidRDefault="00F83833" w:rsidP="00340237">
      <w:pPr>
        <w:pStyle w:val="Heading3"/>
        <w:rPr>
          <w:rFonts w:ascii="Arial" w:hAnsi="Arial" w:cs="Arial"/>
          <w:color w:val="auto"/>
        </w:rPr>
      </w:pPr>
      <w:r w:rsidRPr="0002695B">
        <w:rPr>
          <w:rFonts w:ascii="Arial" w:hAnsi="Arial" w:cs="Arial"/>
          <w:color w:val="auto"/>
        </w:rPr>
        <w:t>Access Routes</w:t>
      </w:r>
    </w:p>
    <w:p w14:paraId="1552525A" w14:textId="7FEB8C13" w:rsidR="00F83833" w:rsidRPr="0002695B" w:rsidRDefault="00F83833" w:rsidP="00F83833">
      <w:pPr>
        <w:tabs>
          <w:tab w:val="left" w:pos="360"/>
        </w:tabs>
        <w:spacing w:line="276" w:lineRule="auto"/>
        <w:rPr>
          <w:rFonts w:ascii="Arial" w:hAnsi="Arial" w:cs="Arial"/>
          <w:b/>
          <w:sz w:val="28"/>
        </w:rPr>
      </w:pPr>
      <w:r w:rsidRPr="0002695B">
        <w:rPr>
          <w:rFonts w:ascii="Arial" w:hAnsi="Arial" w:cs="Arial"/>
          <w:sz w:val="24"/>
          <w:szCs w:val="24"/>
        </w:rPr>
        <w:t>The curb ramp leading to the parking area has an excessive running slope.</w:t>
      </w:r>
    </w:p>
    <w:p w14:paraId="0E81E86A" w14:textId="77777777" w:rsidR="00F83833" w:rsidRPr="0002695B" w:rsidRDefault="00F83833" w:rsidP="00B25EC1">
      <w:pPr>
        <w:tabs>
          <w:tab w:val="left" w:pos="0"/>
        </w:tabs>
        <w:spacing w:line="276" w:lineRule="auto"/>
        <w:rPr>
          <w:rFonts w:ascii="Arial" w:hAnsi="Arial" w:cs="Arial"/>
          <w:b/>
          <w:color w:val="000000"/>
          <w:sz w:val="28"/>
          <w:szCs w:val="28"/>
        </w:rPr>
      </w:pPr>
    </w:p>
    <w:p w14:paraId="0CBB1B5A" w14:textId="77777777" w:rsidR="00B25EC1" w:rsidRPr="0002695B" w:rsidRDefault="00B25EC1" w:rsidP="00340237">
      <w:pPr>
        <w:pStyle w:val="Heading3"/>
        <w:rPr>
          <w:rFonts w:ascii="Arial" w:hAnsi="Arial" w:cs="Arial"/>
          <w:color w:val="auto"/>
        </w:rPr>
      </w:pPr>
      <w:r w:rsidRPr="0002695B">
        <w:rPr>
          <w:rFonts w:ascii="Arial" w:hAnsi="Arial" w:cs="Arial"/>
          <w:color w:val="auto"/>
        </w:rPr>
        <w:lastRenderedPageBreak/>
        <w:t>Toilet Rooms</w:t>
      </w:r>
    </w:p>
    <w:p w14:paraId="3007D0D4" w14:textId="570A1FA7" w:rsidR="00B25EC1" w:rsidRPr="0002695B" w:rsidRDefault="00B25EC1" w:rsidP="0002695B">
      <w:pPr>
        <w:spacing w:line="276" w:lineRule="auto"/>
        <w:rPr>
          <w:rFonts w:ascii="Arial" w:hAnsi="Arial" w:cs="Arial"/>
          <w:color w:val="000000" w:themeColor="text1"/>
          <w:sz w:val="24"/>
          <w:szCs w:val="24"/>
        </w:rPr>
      </w:pPr>
      <w:r w:rsidRPr="0002695B">
        <w:rPr>
          <w:rFonts w:ascii="Arial" w:hAnsi="Arial" w:cs="Arial"/>
          <w:sz w:val="24"/>
          <w:szCs w:val="24"/>
        </w:rPr>
        <w:t xml:space="preserve">The men’s and women’s toilet rooms both have non-compliant toilet centerlines and side grab bars located lower than the minimum allowed. Additionally, </w:t>
      </w:r>
      <w:r w:rsidR="008B4F5F" w:rsidRPr="0002695B">
        <w:rPr>
          <w:rFonts w:ascii="Arial" w:hAnsi="Arial" w:cs="Arial"/>
          <w:sz w:val="24"/>
          <w:szCs w:val="24"/>
        </w:rPr>
        <w:t xml:space="preserve">the flush control in the </w:t>
      </w:r>
      <w:r w:rsidRPr="0002695B">
        <w:rPr>
          <w:rFonts w:ascii="Arial" w:hAnsi="Arial" w:cs="Arial"/>
          <w:sz w:val="24"/>
          <w:szCs w:val="24"/>
        </w:rPr>
        <w:t xml:space="preserve">women’s toilet room </w:t>
      </w:r>
      <w:r w:rsidR="008B4F5F" w:rsidRPr="0002695B">
        <w:rPr>
          <w:rFonts w:ascii="Arial" w:hAnsi="Arial" w:cs="Arial"/>
          <w:sz w:val="24"/>
          <w:szCs w:val="24"/>
        </w:rPr>
        <w:t>is</w:t>
      </w:r>
      <w:r w:rsidRPr="0002695B">
        <w:rPr>
          <w:rFonts w:ascii="Arial" w:hAnsi="Arial" w:cs="Arial"/>
          <w:sz w:val="24"/>
          <w:szCs w:val="24"/>
        </w:rPr>
        <w:t xml:space="preserve"> not </w:t>
      </w:r>
      <w:r w:rsidR="008B4F5F" w:rsidRPr="0002695B">
        <w:rPr>
          <w:rFonts w:ascii="Arial" w:hAnsi="Arial" w:cs="Arial"/>
          <w:sz w:val="24"/>
          <w:szCs w:val="24"/>
        </w:rPr>
        <w:t xml:space="preserve">located </w:t>
      </w:r>
      <w:r w:rsidRPr="0002695B">
        <w:rPr>
          <w:rFonts w:ascii="Arial" w:hAnsi="Arial" w:cs="Arial"/>
          <w:sz w:val="24"/>
          <w:szCs w:val="24"/>
        </w:rPr>
        <w:t>on the open</w:t>
      </w:r>
      <w:r w:rsidR="008B4F5F" w:rsidRPr="0002695B">
        <w:rPr>
          <w:rFonts w:ascii="Arial" w:hAnsi="Arial" w:cs="Arial"/>
          <w:sz w:val="24"/>
          <w:szCs w:val="24"/>
        </w:rPr>
        <w:t>/transfer</w:t>
      </w:r>
      <w:r w:rsidRPr="0002695B">
        <w:rPr>
          <w:rFonts w:ascii="Arial" w:hAnsi="Arial" w:cs="Arial"/>
          <w:sz w:val="24"/>
          <w:szCs w:val="24"/>
        </w:rPr>
        <w:t xml:space="preserve"> side of the toilet. Both toilet room doors </w:t>
      </w:r>
      <w:r w:rsidR="008B4F5F" w:rsidRPr="0002695B">
        <w:rPr>
          <w:rFonts w:ascii="Arial" w:hAnsi="Arial" w:cs="Arial"/>
          <w:sz w:val="24"/>
          <w:szCs w:val="24"/>
        </w:rPr>
        <w:t>have an excessive opening force and the door to the men’s toilet room lacks maneuvering clearance on the pull side.</w:t>
      </w:r>
    </w:p>
    <w:p w14:paraId="2FC2003C" w14:textId="77777777" w:rsidR="00F83833" w:rsidRPr="0002695B" w:rsidRDefault="00F83833" w:rsidP="00B25EC1">
      <w:pPr>
        <w:tabs>
          <w:tab w:val="left" w:pos="360"/>
        </w:tabs>
        <w:spacing w:line="276" w:lineRule="auto"/>
        <w:rPr>
          <w:rFonts w:ascii="Arial" w:hAnsi="Arial" w:cs="Arial"/>
          <w:sz w:val="24"/>
          <w:szCs w:val="24"/>
          <w:u w:val="single"/>
        </w:rPr>
      </w:pPr>
    </w:p>
    <w:p w14:paraId="74068BDF" w14:textId="6B78B54D" w:rsidR="00B25EC1" w:rsidRPr="0002695B" w:rsidRDefault="00B25EC1" w:rsidP="003669C3">
      <w:pPr>
        <w:pStyle w:val="Heading2"/>
        <w:rPr>
          <w:rFonts w:ascii="Arial" w:hAnsi="Arial" w:cs="Arial"/>
          <w:b/>
          <w:color w:val="auto"/>
        </w:rPr>
      </w:pPr>
      <w:r w:rsidRPr="0002695B">
        <w:rPr>
          <w:rFonts w:ascii="Arial" w:hAnsi="Arial" w:cs="Arial"/>
          <w:b/>
          <w:color w:val="auto"/>
        </w:rPr>
        <w:t>Additional Accessibility Issues</w:t>
      </w:r>
    </w:p>
    <w:p w14:paraId="10D02BEF" w14:textId="77777777" w:rsidR="00BB4406" w:rsidRPr="0002695B" w:rsidRDefault="00BB4406" w:rsidP="00BB4406">
      <w:pPr>
        <w:rPr>
          <w:rFonts w:ascii="Arial" w:hAnsi="Arial" w:cs="Arial"/>
        </w:rPr>
      </w:pPr>
    </w:p>
    <w:p w14:paraId="75BFB1E7" w14:textId="5AC70BE2" w:rsidR="00B25EC1" w:rsidRPr="0002695B" w:rsidRDefault="008B4F5F" w:rsidP="00B25EC1">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 xml:space="preserve">Lack of </w:t>
      </w:r>
      <w:r w:rsidR="00F83833" w:rsidRPr="0002695B">
        <w:rPr>
          <w:rFonts w:ascii="Arial" w:hAnsi="Arial" w:cs="Arial"/>
          <w:sz w:val="24"/>
          <w:szCs w:val="24"/>
        </w:rPr>
        <w:t>a tactile si</w:t>
      </w:r>
      <w:r w:rsidR="00EE1A1E" w:rsidRPr="0002695B">
        <w:rPr>
          <w:rFonts w:ascii="Arial" w:hAnsi="Arial" w:cs="Arial"/>
          <w:sz w:val="24"/>
          <w:szCs w:val="24"/>
        </w:rPr>
        <w:t>gn</w:t>
      </w:r>
      <w:r w:rsidRPr="0002695B">
        <w:rPr>
          <w:rFonts w:ascii="Arial" w:hAnsi="Arial" w:cs="Arial"/>
          <w:sz w:val="24"/>
          <w:szCs w:val="24"/>
        </w:rPr>
        <w:t xml:space="preserve"> with raised char</w:t>
      </w:r>
      <w:r w:rsidR="00F83833" w:rsidRPr="0002695B">
        <w:rPr>
          <w:rFonts w:ascii="Arial" w:hAnsi="Arial" w:cs="Arial"/>
          <w:sz w:val="24"/>
          <w:szCs w:val="24"/>
        </w:rPr>
        <w:t>acters and braille and lack of an</w:t>
      </w:r>
      <w:r w:rsidRPr="0002695B">
        <w:rPr>
          <w:rFonts w:ascii="Arial" w:hAnsi="Arial" w:cs="Arial"/>
          <w:sz w:val="24"/>
          <w:szCs w:val="24"/>
        </w:rPr>
        <w:t xml:space="preserve"> </w:t>
      </w:r>
      <w:r w:rsidR="00B25EC1" w:rsidRPr="0002695B">
        <w:rPr>
          <w:rFonts w:ascii="Arial" w:hAnsi="Arial" w:cs="Arial"/>
          <w:sz w:val="24"/>
          <w:szCs w:val="24"/>
        </w:rPr>
        <w:t xml:space="preserve">illuminated </w:t>
      </w:r>
      <w:r w:rsidR="00F83833" w:rsidRPr="0002695B">
        <w:rPr>
          <w:rFonts w:ascii="Arial" w:hAnsi="Arial" w:cs="Arial"/>
          <w:sz w:val="24"/>
          <w:szCs w:val="24"/>
        </w:rPr>
        <w:t>sign at the</w:t>
      </w:r>
      <w:r w:rsidR="00B25EC1" w:rsidRPr="0002695B">
        <w:rPr>
          <w:rFonts w:ascii="Arial" w:hAnsi="Arial" w:cs="Arial"/>
          <w:sz w:val="24"/>
          <w:szCs w:val="24"/>
        </w:rPr>
        <w:t xml:space="preserve"> </w:t>
      </w:r>
      <w:r w:rsidR="00F83833" w:rsidRPr="0002695B">
        <w:rPr>
          <w:rFonts w:ascii="Arial" w:hAnsi="Arial" w:cs="Arial"/>
          <w:sz w:val="24"/>
          <w:szCs w:val="24"/>
        </w:rPr>
        <w:t>emergency exit</w:t>
      </w:r>
      <w:r w:rsidR="00B25EC1" w:rsidRPr="0002695B">
        <w:rPr>
          <w:rFonts w:ascii="Arial" w:hAnsi="Arial" w:cs="Arial"/>
          <w:sz w:val="24"/>
          <w:szCs w:val="24"/>
        </w:rPr>
        <w:t xml:space="preserve">. </w:t>
      </w:r>
    </w:p>
    <w:p w14:paraId="69FBB397" w14:textId="37D9625B" w:rsidR="00B25EC1" w:rsidRPr="0002695B" w:rsidRDefault="00B25EC1" w:rsidP="005A5594">
      <w:pPr>
        <w:tabs>
          <w:tab w:val="left" w:pos="360"/>
        </w:tabs>
        <w:spacing w:line="276" w:lineRule="auto"/>
        <w:rPr>
          <w:rFonts w:ascii="Arial" w:hAnsi="Arial" w:cs="Arial"/>
          <w:b/>
          <w:sz w:val="28"/>
        </w:rPr>
      </w:pPr>
    </w:p>
    <w:p w14:paraId="239FB64A" w14:textId="77777777" w:rsidR="00B25EC1" w:rsidRPr="0002695B" w:rsidRDefault="00B25EC1" w:rsidP="00340237">
      <w:pPr>
        <w:pStyle w:val="Heading2"/>
        <w:rPr>
          <w:rFonts w:ascii="Arial" w:hAnsi="Arial" w:cs="Arial"/>
          <w:b/>
          <w:strike/>
          <w:color w:val="auto"/>
          <w:u w:val="single"/>
        </w:rPr>
      </w:pPr>
      <w:r w:rsidRPr="0002695B">
        <w:rPr>
          <w:rFonts w:ascii="Arial" w:hAnsi="Arial" w:cs="Arial"/>
          <w:b/>
          <w:color w:val="auto"/>
        </w:rPr>
        <w:t>Order of Magnitude Cost Estimates</w:t>
      </w:r>
    </w:p>
    <w:p w14:paraId="412109ED" w14:textId="77777777" w:rsidR="00B25EC1" w:rsidRPr="0002695B" w:rsidRDefault="00B25EC1" w:rsidP="007B37C0">
      <w:pPr>
        <w:spacing w:line="276" w:lineRule="auto"/>
        <w:rPr>
          <w:rFonts w:ascii="Arial" w:hAnsi="Arial" w:cs="Arial"/>
          <w:sz w:val="24"/>
          <w:szCs w:val="24"/>
        </w:rPr>
      </w:pPr>
    </w:p>
    <w:p w14:paraId="461C7CF2" w14:textId="634CC8EE" w:rsidR="00F83833" w:rsidRPr="0002695B" w:rsidRDefault="00F83833" w:rsidP="007B37C0">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Renovation the curb ramp: $2,800</w:t>
      </w:r>
    </w:p>
    <w:p w14:paraId="3A4AC822" w14:textId="77777777" w:rsidR="007B37C0" w:rsidRPr="0002695B" w:rsidRDefault="00F83833" w:rsidP="007B37C0">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Renovation to toilet rooms</w:t>
      </w:r>
      <w:r w:rsidR="00B25EC1" w:rsidRPr="0002695B">
        <w:rPr>
          <w:rFonts w:ascii="Arial" w:hAnsi="Arial" w:cs="Arial"/>
          <w:color w:val="000000"/>
          <w:sz w:val="24"/>
          <w:szCs w:val="24"/>
        </w:rPr>
        <w:t>: $</w:t>
      </w:r>
      <w:r w:rsidR="007B37C0" w:rsidRPr="0002695B">
        <w:rPr>
          <w:rFonts w:ascii="Arial" w:hAnsi="Arial" w:cs="Arial"/>
          <w:color w:val="000000"/>
          <w:sz w:val="24"/>
          <w:szCs w:val="24"/>
        </w:rPr>
        <w:t>7,202</w:t>
      </w:r>
    </w:p>
    <w:p w14:paraId="6ABA003C" w14:textId="78050E11" w:rsidR="00B25EC1" w:rsidRPr="0002695B" w:rsidRDefault="007B37C0" w:rsidP="007B37C0">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(emergency signage, etc.): $274</w:t>
      </w:r>
    </w:p>
    <w:p w14:paraId="495B8DEE" w14:textId="77777777" w:rsidR="007B37C0" w:rsidRPr="0002695B" w:rsidRDefault="007B37C0" w:rsidP="007B37C0">
      <w:pPr>
        <w:spacing w:line="276" w:lineRule="auto"/>
        <w:rPr>
          <w:rFonts w:ascii="Arial" w:hAnsi="Arial" w:cs="Arial"/>
          <w:b/>
          <w:color w:val="000000"/>
          <w:sz w:val="28"/>
          <w:szCs w:val="28"/>
        </w:rPr>
      </w:pPr>
    </w:p>
    <w:p w14:paraId="299F14BA" w14:textId="489C85F7" w:rsidR="00B25EC1" w:rsidRPr="0002695B" w:rsidRDefault="00B25EC1" w:rsidP="005B4963">
      <w:pPr>
        <w:spacing w:line="276" w:lineRule="auto"/>
        <w:rPr>
          <w:rFonts w:ascii="Arial" w:hAnsi="Arial" w:cs="Arial"/>
          <w:b/>
          <w:color w:val="000000"/>
          <w:sz w:val="28"/>
          <w:szCs w:val="28"/>
        </w:rPr>
      </w:pPr>
      <w:r w:rsidRPr="0002695B">
        <w:rPr>
          <w:rFonts w:ascii="Arial" w:hAnsi="Arial" w:cs="Arial"/>
          <w:b/>
          <w:color w:val="000000"/>
          <w:sz w:val="28"/>
          <w:szCs w:val="28"/>
        </w:rPr>
        <w:t>Total: $</w:t>
      </w:r>
      <w:r w:rsidR="007B37C0" w:rsidRPr="0002695B">
        <w:rPr>
          <w:rFonts w:ascii="Arial" w:hAnsi="Arial" w:cs="Arial"/>
          <w:b/>
          <w:color w:val="000000"/>
          <w:sz w:val="28"/>
          <w:szCs w:val="28"/>
        </w:rPr>
        <w:t>10,276</w:t>
      </w:r>
    </w:p>
    <w:p w14:paraId="218A10FC" w14:textId="463EDD48" w:rsidR="00B25EC1" w:rsidRPr="0002695B" w:rsidRDefault="00B25EC1" w:rsidP="005A5594">
      <w:pPr>
        <w:tabs>
          <w:tab w:val="left" w:pos="360"/>
        </w:tabs>
        <w:spacing w:line="276" w:lineRule="auto"/>
        <w:rPr>
          <w:rFonts w:ascii="Arial" w:hAnsi="Arial" w:cs="Arial"/>
          <w:b/>
          <w:sz w:val="28"/>
        </w:rPr>
      </w:pPr>
    </w:p>
    <w:p w14:paraId="1DE5FD3E" w14:textId="5AE4D443" w:rsidR="007C3E64" w:rsidRPr="0002695B" w:rsidRDefault="007C3E64" w:rsidP="00340237">
      <w:pPr>
        <w:pStyle w:val="Heading2"/>
        <w:rPr>
          <w:rFonts w:ascii="Arial" w:hAnsi="Arial" w:cs="Arial"/>
          <w:b/>
          <w:color w:val="auto"/>
        </w:rPr>
      </w:pPr>
      <w:r w:rsidRPr="0002695B">
        <w:rPr>
          <w:rFonts w:ascii="Arial" w:hAnsi="Arial" w:cs="Arial"/>
          <w:b/>
          <w:color w:val="auto"/>
        </w:rPr>
        <w:t xml:space="preserve">Flint </w:t>
      </w:r>
      <w:proofErr w:type="spellStart"/>
      <w:r w:rsidRPr="0002695B">
        <w:rPr>
          <w:rFonts w:ascii="Arial" w:hAnsi="Arial" w:cs="Arial"/>
          <w:b/>
          <w:color w:val="auto"/>
        </w:rPr>
        <w:t>Reney</w:t>
      </w:r>
      <w:proofErr w:type="spellEnd"/>
      <w:r w:rsidRPr="0002695B">
        <w:rPr>
          <w:rFonts w:ascii="Arial" w:hAnsi="Arial" w:cs="Arial"/>
          <w:b/>
          <w:color w:val="auto"/>
        </w:rPr>
        <w:t>/Eastwood Fire Station</w:t>
      </w:r>
    </w:p>
    <w:p w14:paraId="74BBF409" w14:textId="5DF2062B" w:rsidR="00B25EC1" w:rsidRPr="0002695B" w:rsidRDefault="00B25EC1" w:rsidP="005A5594">
      <w:pPr>
        <w:tabs>
          <w:tab w:val="left" w:pos="360"/>
        </w:tabs>
        <w:spacing w:line="276" w:lineRule="auto"/>
        <w:rPr>
          <w:rFonts w:ascii="Arial" w:hAnsi="Arial" w:cs="Arial"/>
          <w:b/>
          <w:sz w:val="28"/>
        </w:rPr>
      </w:pPr>
    </w:p>
    <w:p w14:paraId="00528310" w14:textId="6FF7BF0F" w:rsidR="007C3E64" w:rsidRPr="0002695B" w:rsidRDefault="007C3E64" w:rsidP="007C3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4"/>
          <w:szCs w:val="24"/>
        </w:rPr>
      </w:pPr>
      <w:r w:rsidRPr="0002695B">
        <w:rPr>
          <w:rFonts w:ascii="Arial" w:hAnsi="Arial" w:cs="Arial"/>
          <w:color w:val="000000"/>
          <w:sz w:val="24"/>
          <w:szCs w:val="24"/>
        </w:rPr>
        <w:t xml:space="preserve">The </w:t>
      </w:r>
      <w:r w:rsidRPr="0002695B">
        <w:rPr>
          <w:rFonts w:ascii="Arial" w:hAnsi="Arial" w:cs="Arial"/>
          <w:sz w:val="24"/>
          <w:szCs w:val="24"/>
        </w:rPr>
        <w:t xml:space="preserve">Flint </w:t>
      </w:r>
      <w:proofErr w:type="spellStart"/>
      <w:r w:rsidRPr="0002695B">
        <w:rPr>
          <w:rFonts w:ascii="Arial" w:hAnsi="Arial" w:cs="Arial"/>
          <w:sz w:val="24"/>
          <w:szCs w:val="24"/>
        </w:rPr>
        <w:t>Reney</w:t>
      </w:r>
      <w:proofErr w:type="spellEnd"/>
      <w:r w:rsidRPr="0002695B">
        <w:rPr>
          <w:rFonts w:ascii="Arial" w:hAnsi="Arial" w:cs="Arial"/>
          <w:sz w:val="24"/>
          <w:szCs w:val="24"/>
        </w:rPr>
        <w:t>/Eastwood Fire Station</w:t>
      </w:r>
      <w:r w:rsidRPr="0002695B">
        <w:rPr>
          <w:rFonts w:ascii="Arial" w:hAnsi="Arial" w:cs="Arial"/>
          <w:b/>
          <w:sz w:val="36"/>
          <w:szCs w:val="36"/>
        </w:rPr>
        <w:t xml:space="preserve"> </w:t>
      </w:r>
      <w:r w:rsidRPr="0002695B">
        <w:rPr>
          <w:rFonts w:ascii="Arial" w:hAnsi="Arial" w:cs="Arial"/>
          <w:color w:val="000000"/>
          <w:sz w:val="24"/>
          <w:szCs w:val="24"/>
        </w:rPr>
        <w:t xml:space="preserve">is located at 400 Eastern Avenue and is one of the six (6) fire stations that encompass the Fire Department in Fall River. </w:t>
      </w:r>
      <w:r w:rsidRPr="0002695B">
        <w:rPr>
          <w:rFonts w:ascii="Arial" w:hAnsi="Arial" w:cs="Arial"/>
          <w:sz w:val="24"/>
          <w:szCs w:val="24"/>
        </w:rPr>
        <w:t xml:space="preserve">Flint </w:t>
      </w:r>
      <w:proofErr w:type="spellStart"/>
      <w:r w:rsidRPr="0002695B">
        <w:rPr>
          <w:rFonts w:ascii="Arial" w:hAnsi="Arial" w:cs="Arial"/>
          <w:sz w:val="24"/>
          <w:szCs w:val="24"/>
        </w:rPr>
        <w:t>Reney</w:t>
      </w:r>
      <w:proofErr w:type="spellEnd"/>
      <w:r w:rsidRPr="0002695B">
        <w:rPr>
          <w:rFonts w:ascii="Arial" w:hAnsi="Arial" w:cs="Arial"/>
          <w:sz w:val="24"/>
          <w:szCs w:val="24"/>
        </w:rPr>
        <w:t xml:space="preserve">/Eastwood Fire Station also serves as a polling place for the City. </w:t>
      </w:r>
      <w:r w:rsidRPr="0002695B">
        <w:rPr>
          <w:rFonts w:ascii="Arial" w:hAnsi="Arial" w:cs="Arial"/>
          <w:color w:val="000000"/>
          <w:sz w:val="24"/>
          <w:szCs w:val="24"/>
        </w:rPr>
        <w:t xml:space="preserve">The main entrance to the fire station is on Eastern </w:t>
      </w:r>
      <w:r w:rsidR="0058316F" w:rsidRPr="0002695B">
        <w:rPr>
          <w:rFonts w:ascii="Arial" w:hAnsi="Arial" w:cs="Arial"/>
          <w:color w:val="000000"/>
          <w:sz w:val="24"/>
          <w:szCs w:val="24"/>
        </w:rPr>
        <w:t>Avenue</w:t>
      </w:r>
      <w:r w:rsidRPr="0002695B">
        <w:rPr>
          <w:rFonts w:ascii="Arial" w:hAnsi="Arial" w:cs="Arial"/>
          <w:color w:val="000000"/>
          <w:sz w:val="24"/>
          <w:szCs w:val="24"/>
        </w:rPr>
        <w:t xml:space="preserve">. </w:t>
      </w:r>
      <w:r w:rsidR="0058316F" w:rsidRPr="0002695B">
        <w:rPr>
          <w:rFonts w:ascii="Arial" w:hAnsi="Arial" w:cs="Arial"/>
          <w:color w:val="000000"/>
          <w:sz w:val="24"/>
          <w:szCs w:val="24"/>
        </w:rPr>
        <w:t xml:space="preserve">There is an emergency exit from the fire station to the parking </w:t>
      </w:r>
      <w:r w:rsidRPr="0002695B">
        <w:rPr>
          <w:rFonts w:ascii="Arial" w:hAnsi="Arial" w:cs="Arial"/>
          <w:color w:val="000000"/>
          <w:sz w:val="24"/>
          <w:szCs w:val="24"/>
        </w:rPr>
        <w:t>lot (east side)</w:t>
      </w:r>
      <w:r w:rsidR="0058316F" w:rsidRPr="0002695B">
        <w:rPr>
          <w:rFonts w:ascii="Arial" w:hAnsi="Arial" w:cs="Arial"/>
          <w:color w:val="000000"/>
          <w:sz w:val="24"/>
          <w:szCs w:val="24"/>
        </w:rPr>
        <w:t xml:space="preserve"> and an additional</w:t>
      </w:r>
      <w:r w:rsidRPr="0002695B">
        <w:rPr>
          <w:rFonts w:ascii="Arial" w:hAnsi="Arial" w:cs="Arial"/>
          <w:color w:val="000000"/>
          <w:sz w:val="24"/>
          <w:szCs w:val="24"/>
        </w:rPr>
        <w:t xml:space="preserve"> emergency exit from the apparatus floor – this exit is not accessible. There is one non-accessible single-user toilet room located near the voting room. </w:t>
      </w:r>
    </w:p>
    <w:p w14:paraId="787AAE7D" w14:textId="77777777" w:rsidR="007C3E64" w:rsidRPr="0002695B" w:rsidRDefault="007C3E64" w:rsidP="007C3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4"/>
          <w:szCs w:val="24"/>
        </w:rPr>
      </w:pPr>
    </w:p>
    <w:p w14:paraId="28E38D78" w14:textId="25502CC2" w:rsidR="007C3E64" w:rsidRPr="0002695B" w:rsidRDefault="007C3E64" w:rsidP="007C3E64">
      <w:pPr>
        <w:tabs>
          <w:tab w:val="left" w:pos="360"/>
        </w:tabs>
        <w:spacing w:line="276" w:lineRule="auto"/>
        <w:rPr>
          <w:rFonts w:ascii="Arial" w:hAnsi="Arial" w:cs="Arial"/>
          <w:color w:val="000000"/>
          <w:sz w:val="24"/>
          <w:szCs w:val="24"/>
        </w:rPr>
      </w:pPr>
      <w:r w:rsidRPr="0002695B">
        <w:rPr>
          <w:rFonts w:ascii="Arial" w:hAnsi="Arial" w:cs="Arial"/>
          <w:color w:val="000000"/>
          <w:sz w:val="24"/>
          <w:szCs w:val="24"/>
        </w:rPr>
        <w:t xml:space="preserve">The parking lot is located on the east side of the fire station. There are 18 parking spaces and </w:t>
      </w:r>
      <w:r w:rsidR="00E57C9C" w:rsidRPr="0002695B">
        <w:rPr>
          <w:rFonts w:ascii="Arial" w:hAnsi="Arial" w:cs="Arial"/>
          <w:color w:val="000000"/>
          <w:sz w:val="24"/>
          <w:szCs w:val="24"/>
        </w:rPr>
        <w:t>none</w:t>
      </w:r>
      <w:r w:rsidRPr="0002695B">
        <w:rPr>
          <w:rFonts w:ascii="Arial" w:hAnsi="Arial" w:cs="Arial"/>
          <w:color w:val="000000"/>
          <w:sz w:val="24"/>
          <w:szCs w:val="24"/>
        </w:rPr>
        <w:t xml:space="preserve"> designated accessible parking spaces. Two (2) temporary accessible </w:t>
      </w:r>
      <w:r w:rsidR="00E57C9C" w:rsidRPr="0002695B">
        <w:rPr>
          <w:rFonts w:ascii="Arial" w:hAnsi="Arial" w:cs="Arial"/>
          <w:color w:val="000000"/>
          <w:sz w:val="24"/>
          <w:szCs w:val="24"/>
        </w:rPr>
        <w:t>parking</w:t>
      </w:r>
      <w:r w:rsidR="005B1CD7" w:rsidRPr="0002695B">
        <w:rPr>
          <w:rFonts w:ascii="Arial" w:hAnsi="Arial" w:cs="Arial"/>
          <w:color w:val="000000"/>
          <w:sz w:val="24"/>
          <w:szCs w:val="24"/>
        </w:rPr>
        <w:t xml:space="preserve"> </w:t>
      </w:r>
      <w:r w:rsidRPr="0002695B">
        <w:rPr>
          <w:rFonts w:ascii="Arial" w:hAnsi="Arial" w:cs="Arial"/>
          <w:color w:val="000000"/>
          <w:sz w:val="24"/>
          <w:szCs w:val="24"/>
        </w:rPr>
        <w:t>spaces are available in front of the bay doors on voting days.</w:t>
      </w:r>
      <w:r w:rsidR="00AF0E21" w:rsidRPr="0002695B">
        <w:rPr>
          <w:rFonts w:ascii="Arial" w:hAnsi="Arial" w:cs="Arial"/>
          <w:color w:val="000000"/>
          <w:sz w:val="24"/>
          <w:szCs w:val="24"/>
        </w:rPr>
        <w:t xml:space="preserve"> </w:t>
      </w:r>
      <w:r w:rsidR="00AF0E21" w:rsidRPr="0002695B">
        <w:rPr>
          <w:rFonts w:ascii="Arial" w:hAnsi="Arial" w:cs="Arial"/>
          <w:color w:val="000000" w:themeColor="text1"/>
          <w:sz w:val="24"/>
          <w:szCs w:val="24"/>
        </w:rPr>
        <w:t xml:space="preserve">The facility </w:t>
      </w:r>
      <w:r w:rsidR="00AF0E21" w:rsidRPr="0002695B">
        <w:rPr>
          <w:rFonts w:ascii="Arial" w:hAnsi="Arial" w:cs="Arial"/>
          <w:color w:val="000000" w:themeColor="text1"/>
          <w:sz w:val="24"/>
          <w:szCs w:val="24"/>
        </w:rPr>
        <w:t xml:space="preserve">has an </w:t>
      </w:r>
      <w:proofErr w:type="spellStart"/>
      <w:r w:rsidR="00AF0E21" w:rsidRPr="0002695B">
        <w:rPr>
          <w:rFonts w:ascii="Arial" w:hAnsi="Arial" w:cs="Arial"/>
          <w:color w:val="000000" w:themeColor="text1"/>
          <w:sz w:val="24"/>
          <w:szCs w:val="24"/>
        </w:rPr>
        <w:t>AutoMARK</w:t>
      </w:r>
      <w:proofErr w:type="spellEnd"/>
      <w:r w:rsidR="00AF0E21" w:rsidRPr="0002695B">
        <w:rPr>
          <w:rFonts w:ascii="Arial" w:hAnsi="Arial" w:cs="Arial"/>
          <w:color w:val="000000" w:themeColor="text1"/>
          <w:sz w:val="24"/>
          <w:szCs w:val="24"/>
        </w:rPr>
        <w:t xml:space="preserve"> machine and a voting booth for wheelchair users on voting days. </w:t>
      </w:r>
    </w:p>
    <w:p w14:paraId="45F2E847" w14:textId="509BD905" w:rsidR="007C3E64" w:rsidRPr="0002695B" w:rsidRDefault="007C3E64" w:rsidP="007C3E64">
      <w:pPr>
        <w:tabs>
          <w:tab w:val="left" w:pos="360"/>
        </w:tabs>
        <w:spacing w:line="276" w:lineRule="auto"/>
        <w:rPr>
          <w:rFonts w:ascii="Arial" w:hAnsi="Arial" w:cs="Arial"/>
          <w:color w:val="000000"/>
          <w:sz w:val="24"/>
          <w:szCs w:val="24"/>
        </w:rPr>
      </w:pPr>
    </w:p>
    <w:p w14:paraId="0411085A" w14:textId="77777777" w:rsidR="007C3E64" w:rsidRPr="0002695B" w:rsidRDefault="007C3E64" w:rsidP="00340237">
      <w:pPr>
        <w:pStyle w:val="Heading2"/>
        <w:rPr>
          <w:rFonts w:ascii="Arial" w:hAnsi="Arial" w:cs="Arial"/>
          <w:b/>
          <w:color w:val="auto"/>
        </w:rPr>
      </w:pPr>
      <w:r w:rsidRPr="0002695B">
        <w:rPr>
          <w:rFonts w:ascii="Arial" w:hAnsi="Arial" w:cs="Arial"/>
          <w:b/>
          <w:color w:val="auto"/>
        </w:rPr>
        <w:t>Key Accessibility Issues</w:t>
      </w:r>
    </w:p>
    <w:p w14:paraId="1C7A0EF3" w14:textId="77777777" w:rsidR="007C3E64" w:rsidRPr="0002695B" w:rsidRDefault="007C3E64" w:rsidP="007C3E64">
      <w:pPr>
        <w:spacing w:line="276" w:lineRule="auto"/>
        <w:rPr>
          <w:rFonts w:ascii="Arial" w:hAnsi="Arial" w:cs="Arial"/>
          <w:b/>
          <w:color w:val="000000"/>
          <w:sz w:val="28"/>
          <w:szCs w:val="28"/>
        </w:rPr>
      </w:pPr>
    </w:p>
    <w:p w14:paraId="119C3595" w14:textId="77777777" w:rsidR="007C3E64" w:rsidRPr="0002695B" w:rsidRDefault="007C3E64" w:rsidP="00340237">
      <w:pPr>
        <w:pStyle w:val="Heading3"/>
        <w:rPr>
          <w:rFonts w:ascii="Arial" w:hAnsi="Arial" w:cs="Arial"/>
          <w:color w:val="auto"/>
        </w:rPr>
      </w:pPr>
      <w:r w:rsidRPr="0002695B">
        <w:rPr>
          <w:rFonts w:ascii="Arial" w:hAnsi="Arial" w:cs="Arial"/>
          <w:color w:val="auto"/>
        </w:rPr>
        <w:t>Entrances and Exits</w:t>
      </w:r>
    </w:p>
    <w:p w14:paraId="30C055A5" w14:textId="19C9E5AD" w:rsidR="007C3E64" w:rsidRPr="0002695B" w:rsidRDefault="007C3E64" w:rsidP="007C3E64">
      <w:pPr>
        <w:spacing w:line="276" w:lineRule="auto"/>
        <w:rPr>
          <w:rFonts w:ascii="Arial" w:hAnsi="Arial" w:cs="Arial"/>
          <w:sz w:val="24"/>
          <w:szCs w:val="24"/>
        </w:rPr>
      </w:pPr>
      <w:r w:rsidRPr="0002695B">
        <w:rPr>
          <w:rFonts w:ascii="Arial" w:hAnsi="Arial" w:cs="Arial"/>
          <w:sz w:val="24"/>
          <w:szCs w:val="24"/>
        </w:rPr>
        <w:t>The major accessibility</w:t>
      </w:r>
      <w:r w:rsidR="00E57C9C" w:rsidRPr="0002695B">
        <w:rPr>
          <w:rFonts w:ascii="Arial" w:hAnsi="Arial" w:cs="Arial"/>
          <w:sz w:val="24"/>
          <w:szCs w:val="24"/>
        </w:rPr>
        <w:t xml:space="preserve"> issue</w:t>
      </w:r>
      <w:r w:rsidRPr="0002695B">
        <w:rPr>
          <w:rFonts w:ascii="Arial" w:hAnsi="Arial" w:cs="Arial"/>
          <w:sz w:val="24"/>
          <w:szCs w:val="24"/>
        </w:rPr>
        <w:t xml:space="preserve"> is the lack of an accessible route from the street (</w:t>
      </w:r>
      <w:r w:rsidRPr="0002695B">
        <w:rPr>
          <w:rFonts w:ascii="Arial" w:hAnsi="Arial" w:cs="Arial"/>
          <w:color w:val="000000"/>
          <w:sz w:val="24"/>
          <w:szCs w:val="24"/>
        </w:rPr>
        <w:t xml:space="preserve">Eastern Avenue) to the main </w:t>
      </w:r>
      <w:r w:rsidRPr="0002695B">
        <w:rPr>
          <w:rFonts w:ascii="Arial" w:hAnsi="Arial" w:cs="Arial"/>
          <w:sz w:val="24"/>
          <w:szCs w:val="24"/>
        </w:rPr>
        <w:t xml:space="preserve">entrance. Also of concern is the lack of a compliant accessible route from the parking to the </w:t>
      </w:r>
      <w:r w:rsidR="00E57C9C" w:rsidRPr="0002695B">
        <w:rPr>
          <w:rFonts w:ascii="Arial" w:hAnsi="Arial" w:cs="Arial"/>
          <w:sz w:val="24"/>
          <w:szCs w:val="24"/>
        </w:rPr>
        <w:t xml:space="preserve">fire </w:t>
      </w:r>
      <w:r w:rsidRPr="0002695B">
        <w:rPr>
          <w:rFonts w:ascii="Arial" w:hAnsi="Arial" w:cs="Arial"/>
          <w:sz w:val="24"/>
          <w:szCs w:val="24"/>
        </w:rPr>
        <w:t xml:space="preserve">station. Additionally, the main entrance’s maneuvering clearance has an excessive slope. </w:t>
      </w:r>
    </w:p>
    <w:p w14:paraId="5DA25D7A" w14:textId="77777777" w:rsidR="007C3E64" w:rsidRPr="0002695B" w:rsidRDefault="007C3E64" w:rsidP="007C3E64">
      <w:pPr>
        <w:spacing w:line="276" w:lineRule="auto"/>
        <w:rPr>
          <w:rFonts w:ascii="Arial" w:hAnsi="Arial" w:cs="Arial"/>
          <w:sz w:val="24"/>
          <w:szCs w:val="24"/>
        </w:rPr>
      </w:pPr>
    </w:p>
    <w:p w14:paraId="38E8F68D" w14:textId="77777777" w:rsidR="007C3E64" w:rsidRPr="0002695B" w:rsidRDefault="007C3E64" w:rsidP="00BB4406">
      <w:pPr>
        <w:pStyle w:val="Heading3"/>
        <w:rPr>
          <w:rFonts w:ascii="Arial" w:hAnsi="Arial" w:cs="Arial"/>
          <w:color w:val="auto"/>
        </w:rPr>
      </w:pPr>
      <w:r w:rsidRPr="0002695B">
        <w:rPr>
          <w:rFonts w:ascii="Arial" w:hAnsi="Arial" w:cs="Arial"/>
          <w:color w:val="auto"/>
        </w:rPr>
        <w:t>Signage</w:t>
      </w:r>
    </w:p>
    <w:p w14:paraId="5C4741E8" w14:textId="0567F56C" w:rsidR="007C3E64" w:rsidRPr="0002695B" w:rsidRDefault="007C3E64" w:rsidP="007C3E64">
      <w:pPr>
        <w:spacing w:line="276" w:lineRule="auto"/>
        <w:rPr>
          <w:rFonts w:ascii="Arial" w:hAnsi="Arial" w:cs="Arial"/>
          <w:sz w:val="24"/>
          <w:szCs w:val="24"/>
        </w:rPr>
      </w:pPr>
      <w:r w:rsidRPr="0002695B">
        <w:rPr>
          <w:rFonts w:ascii="Arial" w:hAnsi="Arial" w:cs="Arial"/>
          <w:sz w:val="24"/>
          <w:szCs w:val="24"/>
        </w:rPr>
        <w:t xml:space="preserve">Accessibility issue include lack of compliant designation signs </w:t>
      </w:r>
      <w:r w:rsidR="00E57C9C" w:rsidRPr="0002695B">
        <w:rPr>
          <w:rFonts w:ascii="Arial" w:hAnsi="Arial" w:cs="Arial"/>
          <w:sz w:val="24"/>
          <w:szCs w:val="24"/>
        </w:rPr>
        <w:t>with raised characters and braille,</w:t>
      </w:r>
      <w:r w:rsidRPr="0002695B">
        <w:rPr>
          <w:rFonts w:ascii="Arial" w:hAnsi="Arial" w:cs="Arial"/>
          <w:sz w:val="24"/>
          <w:szCs w:val="24"/>
        </w:rPr>
        <w:t xml:space="preserve"> lack of tactile egress signs (braille and raised characters) and lack of directional signs.</w:t>
      </w:r>
    </w:p>
    <w:p w14:paraId="34B85472" w14:textId="77777777" w:rsidR="007C3E64" w:rsidRPr="0002695B" w:rsidRDefault="007C3E64" w:rsidP="007C3E64">
      <w:pPr>
        <w:spacing w:line="276" w:lineRule="auto"/>
        <w:rPr>
          <w:rFonts w:ascii="Arial" w:hAnsi="Arial" w:cs="Arial"/>
          <w:sz w:val="24"/>
          <w:szCs w:val="24"/>
          <w:u w:val="single"/>
        </w:rPr>
      </w:pPr>
    </w:p>
    <w:p w14:paraId="1E8C7A39" w14:textId="6159E715" w:rsidR="007C3E64" w:rsidRPr="0002695B" w:rsidRDefault="00AF0E21" w:rsidP="00340237">
      <w:pPr>
        <w:pStyle w:val="Heading2"/>
        <w:rPr>
          <w:rFonts w:ascii="Arial" w:hAnsi="Arial" w:cs="Arial"/>
          <w:b/>
          <w:color w:val="auto"/>
        </w:rPr>
      </w:pPr>
      <w:r w:rsidRPr="0002695B">
        <w:rPr>
          <w:rFonts w:ascii="Arial" w:hAnsi="Arial" w:cs="Arial"/>
          <w:b/>
          <w:color w:val="auto"/>
        </w:rPr>
        <w:t>Additional</w:t>
      </w:r>
      <w:r w:rsidR="007C3E64" w:rsidRPr="0002695B">
        <w:rPr>
          <w:rFonts w:ascii="Arial" w:hAnsi="Arial" w:cs="Arial"/>
          <w:b/>
          <w:color w:val="auto"/>
        </w:rPr>
        <w:t xml:space="preserve"> Accessibility Issues</w:t>
      </w:r>
    </w:p>
    <w:p w14:paraId="5102F40F" w14:textId="77777777" w:rsidR="00BB4406" w:rsidRPr="0002695B" w:rsidRDefault="00BB4406" w:rsidP="00BB4406">
      <w:pPr>
        <w:rPr>
          <w:rFonts w:ascii="Arial" w:hAnsi="Arial" w:cs="Arial"/>
        </w:rPr>
      </w:pPr>
    </w:p>
    <w:p w14:paraId="0E39AA43" w14:textId="77777777" w:rsidR="007C3E64" w:rsidRPr="0002695B" w:rsidRDefault="007C3E64" w:rsidP="007C3E64">
      <w:pPr>
        <w:numPr>
          <w:ilvl w:val="0"/>
          <w:numId w:val="32"/>
        </w:numPr>
        <w:spacing w:line="276" w:lineRule="auto"/>
        <w:ind w:left="360"/>
        <w:rPr>
          <w:rFonts w:ascii="Arial" w:hAnsi="Arial" w:cs="Arial"/>
          <w:sz w:val="24"/>
          <w:szCs w:val="24"/>
        </w:rPr>
      </w:pPr>
      <w:r w:rsidRPr="0002695B">
        <w:rPr>
          <w:rFonts w:ascii="Arial" w:hAnsi="Arial" w:cs="Arial"/>
          <w:sz w:val="24"/>
          <w:szCs w:val="24"/>
        </w:rPr>
        <w:t>Lack of an accessible single-user toilet room.</w:t>
      </w:r>
    </w:p>
    <w:p w14:paraId="55457FBD" w14:textId="77777777" w:rsidR="007C3E64" w:rsidRPr="0002695B" w:rsidRDefault="007C3E64" w:rsidP="007C3E64">
      <w:pPr>
        <w:numPr>
          <w:ilvl w:val="0"/>
          <w:numId w:val="32"/>
        </w:numPr>
        <w:spacing w:line="276" w:lineRule="auto"/>
        <w:ind w:left="360"/>
        <w:rPr>
          <w:rFonts w:ascii="Arial" w:hAnsi="Arial" w:cs="Arial"/>
          <w:sz w:val="24"/>
          <w:szCs w:val="24"/>
        </w:rPr>
      </w:pPr>
      <w:r w:rsidRPr="0002695B">
        <w:rPr>
          <w:rFonts w:ascii="Arial" w:hAnsi="Arial" w:cs="Arial"/>
          <w:sz w:val="24"/>
          <w:szCs w:val="24"/>
        </w:rPr>
        <w:t>Lack of compliant hardware at doors.</w:t>
      </w:r>
    </w:p>
    <w:p w14:paraId="664266BA" w14:textId="77777777" w:rsidR="007C3E64" w:rsidRPr="0002695B" w:rsidRDefault="007C3E64" w:rsidP="007C3E64">
      <w:pPr>
        <w:numPr>
          <w:ilvl w:val="0"/>
          <w:numId w:val="32"/>
        </w:numPr>
        <w:spacing w:line="276" w:lineRule="auto"/>
        <w:ind w:left="360"/>
        <w:rPr>
          <w:rFonts w:ascii="Arial" w:hAnsi="Arial" w:cs="Arial"/>
          <w:sz w:val="24"/>
          <w:szCs w:val="24"/>
        </w:rPr>
      </w:pPr>
      <w:r w:rsidRPr="0002695B">
        <w:rPr>
          <w:rFonts w:ascii="Arial" w:hAnsi="Arial" w:cs="Arial"/>
          <w:sz w:val="24"/>
          <w:szCs w:val="24"/>
        </w:rPr>
        <w:t>Lack of accessible counters.</w:t>
      </w:r>
    </w:p>
    <w:p w14:paraId="05E167D7" w14:textId="6A3DF4B3" w:rsidR="007C3E64" w:rsidRPr="0002695B" w:rsidRDefault="007C3E64" w:rsidP="007C3E64">
      <w:pPr>
        <w:tabs>
          <w:tab w:val="left" w:pos="360"/>
        </w:tabs>
        <w:spacing w:line="276" w:lineRule="auto"/>
        <w:rPr>
          <w:rFonts w:ascii="Arial" w:hAnsi="Arial" w:cs="Arial"/>
          <w:b/>
          <w:sz w:val="28"/>
        </w:rPr>
      </w:pPr>
    </w:p>
    <w:p w14:paraId="0A37A633" w14:textId="77777777" w:rsidR="007C3E64" w:rsidRPr="0002695B" w:rsidRDefault="007C3E64" w:rsidP="00340237">
      <w:pPr>
        <w:pStyle w:val="Heading2"/>
        <w:rPr>
          <w:rFonts w:ascii="Arial" w:hAnsi="Arial" w:cs="Arial"/>
          <w:b/>
          <w:strike/>
          <w:color w:val="auto"/>
          <w:u w:val="single"/>
        </w:rPr>
      </w:pPr>
      <w:r w:rsidRPr="0002695B">
        <w:rPr>
          <w:rFonts w:ascii="Arial" w:hAnsi="Arial" w:cs="Arial"/>
          <w:b/>
          <w:color w:val="auto"/>
        </w:rPr>
        <w:t>Order of Magnitude Cost Estimates</w:t>
      </w:r>
    </w:p>
    <w:p w14:paraId="13EFA1F6" w14:textId="77777777" w:rsidR="007C3E64" w:rsidRPr="0002695B" w:rsidRDefault="007C3E64" w:rsidP="007C3E64">
      <w:pPr>
        <w:rPr>
          <w:rFonts w:ascii="Arial" w:hAnsi="Arial" w:cs="Arial"/>
          <w:sz w:val="24"/>
          <w:szCs w:val="24"/>
        </w:rPr>
      </w:pPr>
    </w:p>
    <w:p w14:paraId="6B251885" w14:textId="53524B0B" w:rsidR="007C3E64" w:rsidRPr="0002695B" w:rsidRDefault="007C3E64" w:rsidP="00E57C9C">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Provide an accessible single user toilet room: $18,453</w:t>
      </w:r>
    </w:p>
    <w:p w14:paraId="1715C236" w14:textId="431F4D76" w:rsidR="007C3E64" w:rsidRPr="0002695B" w:rsidRDefault="0058316F" w:rsidP="00E57C9C">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Exterior renovations: $1,449</w:t>
      </w:r>
    </w:p>
    <w:p w14:paraId="092A86B7" w14:textId="0ADBB01B" w:rsidR="007C3E64" w:rsidRPr="0002695B" w:rsidRDefault="0058316F" w:rsidP="00E57C9C">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Interior door repairs: $1,089</w:t>
      </w:r>
    </w:p>
    <w:p w14:paraId="38053C15" w14:textId="5CD073F5" w:rsidR="007C3E64" w:rsidRPr="0002695B" w:rsidRDefault="007C3E64" w:rsidP="00E57C9C">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 xml:space="preserve">Miscellaneous corrective actions </w:t>
      </w:r>
      <w:r w:rsidR="0058316F" w:rsidRPr="0002695B">
        <w:rPr>
          <w:rFonts w:ascii="Arial" w:hAnsi="Arial" w:cs="Arial"/>
          <w:color w:val="000000"/>
          <w:sz w:val="24"/>
          <w:szCs w:val="24"/>
        </w:rPr>
        <w:t>(counter, signage, etc.): $1,382</w:t>
      </w:r>
    </w:p>
    <w:p w14:paraId="3F7ED500" w14:textId="77777777" w:rsidR="007C3E64" w:rsidRPr="0002695B" w:rsidRDefault="007C3E64" w:rsidP="00E57C9C">
      <w:pPr>
        <w:spacing w:line="276" w:lineRule="auto"/>
        <w:contextualSpacing/>
        <w:rPr>
          <w:rFonts w:ascii="Arial" w:hAnsi="Arial" w:cs="Arial"/>
          <w:color w:val="000000"/>
          <w:sz w:val="24"/>
          <w:szCs w:val="24"/>
        </w:rPr>
      </w:pPr>
    </w:p>
    <w:p w14:paraId="7FBE3584" w14:textId="0274FB95" w:rsidR="007C3E64" w:rsidRPr="0002695B" w:rsidRDefault="00A86C0F" w:rsidP="00E57C9C">
      <w:pPr>
        <w:spacing w:line="276" w:lineRule="auto"/>
        <w:rPr>
          <w:rFonts w:ascii="Arial" w:hAnsi="Arial" w:cs="Arial"/>
          <w:b/>
          <w:color w:val="000000"/>
          <w:sz w:val="28"/>
          <w:szCs w:val="28"/>
        </w:rPr>
      </w:pPr>
      <w:r w:rsidRPr="0002695B">
        <w:rPr>
          <w:rFonts w:ascii="Arial" w:hAnsi="Arial" w:cs="Arial"/>
          <w:b/>
          <w:color w:val="000000"/>
          <w:sz w:val="28"/>
          <w:szCs w:val="28"/>
        </w:rPr>
        <w:t>Total: $</w:t>
      </w:r>
      <w:r w:rsidR="0058316F" w:rsidRPr="0002695B">
        <w:rPr>
          <w:rFonts w:ascii="Arial" w:hAnsi="Arial" w:cs="Arial"/>
          <w:b/>
          <w:color w:val="000000"/>
          <w:sz w:val="28"/>
          <w:szCs w:val="28"/>
        </w:rPr>
        <w:t>22,373</w:t>
      </w:r>
    </w:p>
    <w:p w14:paraId="531FE195" w14:textId="3F7ADDBF" w:rsidR="00AB4172" w:rsidRPr="0002695B" w:rsidRDefault="00AB4172" w:rsidP="007C3E64">
      <w:pPr>
        <w:tabs>
          <w:tab w:val="left" w:pos="360"/>
        </w:tabs>
        <w:spacing w:line="276" w:lineRule="auto"/>
        <w:rPr>
          <w:rFonts w:ascii="Arial" w:hAnsi="Arial" w:cs="Arial"/>
          <w:b/>
          <w:sz w:val="28"/>
        </w:rPr>
      </w:pPr>
    </w:p>
    <w:p w14:paraId="64DF1789" w14:textId="6EBB72C9" w:rsidR="00AB4172" w:rsidRPr="0002695B" w:rsidRDefault="00AB4172" w:rsidP="00340237">
      <w:pPr>
        <w:pStyle w:val="Heading2"/>
        <w:rPr>
          <w:rFonts w:ascii="Arial" w:hAnsi="Arial" w:cs="Arial"/>
          <w:b/>
          <w:color w:val="auto"/>
        </w:rPr>
      </w:pPr>
      <w:r w:rsidRPr="0002695B">
        <w:rPr>
          <w:rFonts w:ascii="Arial" w:hAnsi="Arial" w:cs="Arial"/>
          <w:b/>
          <w:color w:val="auto"/>
        </w:rPr>
        <w:t xml:space="preserve">George H. </w:t>
      </w:r>
      <w:proofErr w:type="spellStart"/>
      <w:r w:rsidRPr="0002695B">
        <w:rPr>
          <w:rFonts w:ascii="Arial" w:hAnsi="Arial" w:cs="Arial"/>
          <w:b/>
          <w:color w:val="auto"/>
        </w:rPr>
        <w:t>Cottell</w:t>
      </w:r>
      <w:proofErr w:type="spellEnd"/>
      <w:r w:rsidRPr="0002695B">
        <w:rPr>
          <w:rFonts w:ascii="Arial" w:hAnsi="Arial" w:cs="Arial"/>
          <w:b/>
          <w:color w:val="auto"/>
        </w:rPr>
        <w:t xml:space="preserve"> Heights</w:t>
      </w:r>
    </w:p>
    <w:p w14:paraId="282F852D" w14:textId="78F09531" w:rsidR="00AF0E21" w:rsidRPr="0002695B" w:rsidRDefault="00AF0E21" w:rsidP="007C3E64">
      <w:pPr>
        <w:tabs>
          <w:tab w:val="left" w:pos="360"/>
        </w:tabs>
        <w:spacing w:line="276" w:lineRule="auto"/>
        <w:rPr>
          <w:rFonts w:ascii="Arial" w:hAnsi="Arial" w:cs="Arial"/>
          <w:b/>
          <w:sz w:val="28"/>
        </w:rPr>
      </w:pPr>
    </w:p>
    <w:p w14:paraId="5ABADDD6" w14:textId="51F8D81F" w:rsidR="00AF0E21" w:rsidRPr="0002695B" w:rsidRDefault="00AF0E21" w:rsidP="00AF0E21">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 xml:space="preserve">The George H. </w:t>
      </w:r>
      <w:proofErr w:type="spellStart"/>
      <w:r w:rsidRPr="0002695B">
        <w:rPr>
          <w:rFonts w:ascii="Arial" w:hAnsi="Arial" w:cs="Arial"/>
          <w:color w:val="000000" w:themeColor="text1"/>
          <w:sz w:val="24"/>
          <w:szCs w:val="24"/>
        </w:rPr>
        <w:t>Cottell</w:t>
      </w:r>
      <w:proofErr w:type="spellEnd"/>
      <w:r w:rsidRPr="0002695B">
        <w:rPr>
          <w:rFonts w:ascii="Arial" w:hAnsi="Arial" w:cs="Arial"/>
          <w:color w:val="000000" w:themeColor="text1"/>
          <w:sz w:val="24"/>
          <w:szCs w:val="24"/>
        </w:rPr>
        <w:t xml:space="preserve"> Heights, located 1685 Pleasant Street, is designated for 6-B voters. The facility has one (1) main </w:t>
      </w:r>
      <w:r w:rsidR="005B1CD7" w:rsidRPr="0002695B">
        <w:rPr>
          <w:rFonts w:ascii="Arial" w:hAnsi="Arial" w:cs="Arial"/>
          <w:color w:val="000000" w:themeColor="text1"/>
          <w:sz w:val="24"/>
          <w:szCs w:val="24"/>
        </w:rPr>
        <w:t>accessible entrance and</w:t>
      </w:r>
      <w:r w:rsidRPr="0002695B">
        <w:rPr>
          <w:rFonts w:ascii="Arial" w:hAnsi="Arial" w:cs="Arial"/>
          <w:color w:val="000000" w:themeColor="text1"/>
          <w:sz w:val="24"/>
          <w:szCs w:val="24"/>
        </w:rPr>
        <w:t xml:space="preserve"> </w:t>
      </w:r>
      <w:r w:rsidR="004B67A5" w:rsidRPr="0002695B">
        <w:rPr>
          <w:rFonts w:ascii="Arial" w:hAnsi="Arial" w:cs="Arial"/>
          <w:color w:val="000000" w:themeColor="text1"/>
          <w:sz w:val="24"/>
          <w:szCs w:val="24"/>
        </w:rPr>
        <w:t xml:space="preserve">single-user </w:t>
      </w:r>
      <w:r w:rsidRPr="0002695B">
        <w:rPr>
          <w:rFonts w:ascii="Arial" w:hAnsi="Arial" w:cs="Arial"/>
          <w:color w:val="000000" w:themeColor="text1"/>
          <w:sz w:val="24"/>
          <w:szCs w:val="24"/>
        </w:rPr>
        <w:t xml:space="preserve">men’s and women’s toilet rooms. </w:t>
      </w:r>
      <w:r w:rsidR="005B1CD7" w:rsidRPr="0002695B">
        <w:rPr>
          <w:rFonts w:ascii="Arial" w:hAnsi="Arial" w:cs="Arial"/>
          <w:color w:val="000000" w:themeColor="text1"/>
          <w:sz w:val="24"/>
          <w:szCs w:val="24"/>
        </w:rPr>
        <w:t>The</w:t>
      </w:r>
      <w:r w:rsidRPr="0002695B">
        <w:rPr>
          <w:rFonts w:ascii="Arial" w:hAnsi="Arial" w:cs="Arial"/>
          <w:color w:val="000000" w:themeColor="text1"/>
          <w:sz w:val="24"/>
          <w:szCs w:val="24"/>
        </w:rPr>
        <w:t xml:space="preserve"> parking lot currently has four</w:t>
      </w:r>
      <w:r w:rsidR="005B1CD7" w:rsidRPr="0002695B">
        <w:rPr>
          <w:rFonts w:ascii="Arial" w:hAnsi="Arial" w:cs="Arial"/>
          <w:color w:val="000000" w:themeColor="text1"/>
          <w:sz w:val="24"/>
          <w:szCs w:val="24"/>
        </w:rPr>
        <w:t xml:space="preserve"> (4) designated </w:t>
      </w:r>
      <w:r w:rsidR="005B1CD7" w:rsidRPr="0002695B">
        <w:rPr>
          <w:rFonts w:ascii="Arial" w:hAnsi="Arial" w:cs="Arial"/>
          <w:color w:val="000000" w:themeColor="text1"/>
          <w:sz w:val="24"/>
          <w:szCs w:val="24"/>
        </w:rPr>
        <w:t>accessible spaces</w:t>
      </w:r>
      <w:r w:rsidRPr="0002695B">
        <w:rPr>
          <w:rFonts w:ascii="Arial" w:hAnsi="Arial" w:cs="Arial"/>
          <w:color w:val="000000" w:themeColor="text1"/>
          <w:sz w:val="24"/>
          <w:szCs w:val="24"/>
        </w:rPr>
        <w:t xml:space="preserve">.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40987961" w14:textId="28AD06E5" w:rsidR="00AF0E21" w:rsidRPr="0002695B" w:rsidRDefault="00AF0E21" w:rsidP="007C3E64">
      <w:pPr>
        <w:tabs>
          <w:tab w:val="left" w:pos="360"/>
        </w:tabs>
        <w:spacing w:line="276" w:lineRule="auto"/>
        <w:rPr>
          <w:rFonts w:ascii="Arial" w:hAnsi="Arial" w:cs="Arial"/>
          <w:b/>
          <w:sz w:val="28"/>
        </w:rPr>
      </w:pPr>
    </w:p>
    <w:p w14:paraId="177140D4" w14:textId="77777777" w:rsidR="00AF0E21" w:rsidRPr="0002695B" w:rsidRDefault="00AF0E21" w:rsidP="00340237">
      <w:pPr>
        <w:pStyle w:val="Heading2"/>
        <w:rPr>
          <w:rFonts w:ascii="Arial" w:hAnsi="Arial" w:cs="Arial"/>
          <w:b/>
          <w:color w:val="auto"/>
        </w:rPr>
      </w:pPr>
      <w:r w:rsidRPr="0002695B">
        <w:rPr>
          <w:rFonts w:ascii="Arial" w:hAnsi="Arial" w:cs="Arial"/>
          <w:b/>
          <w:color w:val="auto"/>
        </w:rPr>
        <w:t>Key Accessibility Issues</w:t>
      </w:r>
    </w:p>
    <w:p w14:paraId="6ED0C9F2" w14:textId="77777777" w:rsidR="00AF0E21" w:rsidRPr="0002695B" w:rsidRDefault="00AF0E21" w:rsidP="00AF0E21">
      <w:pPr>
        <w:tabs>
          <w:tab w:val="left" w:pos="0"/>
        </w:tabs>
        <w:spacing w:line="276" w:lineRule="auto"/>
        <w:rPr>
          <w:rFonts w:ascii="Arial" w:hAnsi="Arial" w:cs="Arial"/>
          <w:b/>
          <w:color w:val="000000"/>
          <w:sz w:val="28"/>
          <w:szCs w:val="28"/>
        </w:rPr>
      </w:pPr>
    </w:p>
    <w:p w14:paraId="5AE04D50" w14:textId="7492F895" w:rsidR="00AF0E21" w:rsidRPr="0002695B" w:rsidRDefault="00AF0E21" w:rsidP="00340237">
      <w:pPr>
        <w:pStyle w:val="Heading3"/>
        <w:rPr>
          <w:rFonts w:ascii="Arial" w:hAnsi="Arial" w:cs="Arial"/>
          <w:color w:val="auto"/>
        </w:rPr>
      </w:pPr>
      <w:r w:rsidRPr="0002695B">
        <w:rPr>
          <w:rFonts w:ascii="Arial" w:hAnsi="Arial" w:cs="Arial"/>
          <w:color w:val="auto"/>
        </w:rPr>
        <w:t>Toilet Rooms</w:t>
      </w:r>
    </w:p>
    <w:p w14:paraId="11C57490" w14:textId="77777777" w:rsidR="004B67A5" w:rsidRPr="0002695B" w:rsidRDefault="004B67A5" w:rsidP="00AF0E21">
      <w:pPr>
        <w:tabs>
          <w:tab w:val="left" w:pos="360"/>
        </w:tabs>
        <w:spacing w:line="276" w:lineRule="auto"/>
        <w:rPr>
          <w:rFonts w:ascii="Arial" w:hAnsi="Arial" w:cs="Arial"/>
          <w:sz w:val="24"/>
          <w:szCs w:val="24"/>
        </w:rPr>
      </w:pPr>
      <w:r w:rsidRPr="0002695B">
        <w:rPr>
          <w:rFonts w:ascii="Arial" w:hAnsi="Arial" w:cs="Arial"/>
          <w:sz w:val="24"/>
          <w:szCs w:val="24"/>
        </w:rPr>
        <w:t xml:space="preserve">Accessibility issues include lack of the minimum clear width at the doors into the toilet rooms, lack of knee and toe clearance at the lavatories and dispenser mounted higher than the maximum allowed. </w:t>
      </w:r>
    </w:p>
    <w:p w14:paraId="6B6112BE" w14:textId="0FD669E9" w:rsidR="00AF0E21" w:rsidRPr="0002695B" w:rsidRDefault="00AF0E21" w:rsidP="00340237">
      <w:pPr>
        <w:pStyle w:val="Heading2"/>
        <w:rPr>
          <w:rFonts w:ascii="Arial" w:hAnsi="Arial" w:cs="Arial"/>
          <w:b/>
          <w:color w:val="auto"/>
        </w:rPr>
      </w:pPr>
      <w:r w:rsidRPr="0002695B">
        <w:rPr>
          <w:rFonts w:ascii="Arial" w:hAnsi="Arial" w:cs="Arial"/>
          <w:b/>
          <w:color w:val="auto"/>
        </w:rPr>
        <w:t>Additional Accessibility Issues</w:t>
      </w:r>
    </w:p>
    <w:p w14:paraId="2FA9D2DB" w14:textId="77777777" w:rsidR="00BB4406" w:rsidRPr="0002695B" w:rsidRDefault="00BB4406" w:rsidP="00BB4406">
      <w:pPr>
        <w:rPr>
          <w:rFonts w:ascii="Arial" w:hAnsi="Arial" w:cs="Arial"/>
        </w:rPr>
      </w:pPr>
    </w:p>
    <w:p w14:paraId="09060481" w14:textId="33EFD41B" w:rsidR="00AF0E21" w:rsidRPr="0002695B" w:rsidRDefault="004B67A5" w:rsidP="00AF0E21">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Excessive running slope at t</w:t>
      </w:r>
      <w:r w:rsidR="00AF0E21" w:rsidRPr="0002695B">
        <w:rPr>
          <w:rFonts w:ascii="Arial" w:hAnsi="Arial" w:cs="Arial"/>
          <w:sz w:val="24"/>
          <w:szCs w:val="24"/>
        </w:rPr>
        <w:t xml:space="preserve">he curb ramp to the street parking on Pleasant Street. </w:t>
      </w:r>
    </w:p>
    <w:p w14:paraId="6F599A0B" w14:textId="70631C85" w:rsidR="004B67A5" w:rsidRPr="0002695B" w:rsidRDefault="004B67A5" w:rsidP="004B67A5">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 xml:space="preserve">Lack of a tactile sign with raised characters and braille at the exit door and the illuminated exit sign lacks the International Symbol of Accessibility (ISA). </w:t>
      </w:r>
    </w:p>
    <w:p w14:paraId="05CDCCB4" w14:textId="55135F5A" w:rsidR="00AF0E21" w:rsidRPr="0002695B" w:rsidRDefault="004B67A5" w:rsidP="00CB4632">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 xml:space="preserve">Lack of the </w:t>
      </w:r>
      <w:r w:rsidR="002E0720" w:rsidRPr="0002695B">
        <w:rPr>
          <w:rFonts w:ascii="Arial" w:hAnsi="Arial" w:cs="Arial"/>
          <w:sz w:val="24"/>
          <w:szCs w:val="24"/>
        </w:rPr>
        <w:t>International Symbol of Accessibility (ISA) at the d</w:t>
      </w:r>
      <w:r w:rsidR="00AF0E21" w:rsidRPr="0002695B">
        <w:rPr>
          <w:rFonts w:ascii="Arial" w:hAnsi="Arial" w:cs="Arial"/>
          <w:sz w:val="24"/>
          <w:szCs w:val="24"/>
        </w:rPr>
        <w:t>esignation signs</w:t>
      </w:r>
      <w:r w:rsidR="002E0720" w:rsidRPr="0002695B">
        <w:rPr>
          <w:rFonts w:ascii="Arial" w:hAnsi="Arial" w:cs="Arial"/>
          <w:sz w:val="24"/>
          <w:szCs w:val="24"/>
        </w:rPr>
        <w:t xml:space="preserve"> at the toilet rooms.</w:t>
      </w:r>
    </w:p>
    <w:p w14:paraId="203AE092" w14:textId="3871856F" w:rsidR="002E0720" w:rsidRPr="0002695B" w:rsidRDefault="002E0720" w:rsidP="002E0720">
      <w:pPr>
        <w:tabs>
          <w:tab w:val="left" w:pos="360"/>
        </w:tabs>
        <w:spacing w:line="276" w:lineRule="auto"/>
        <w:rPr>
          <w:rFonts w:ascii="Arial" w:hAnsi="Arial" w:cs="Arial"/>
          <w:b/>
          <w:sz w:val="28"/>
        </w:rPr>
      </w:pPr>
    </w:p>
    <w:p w14:paraId="6817A206" w14:textId="77777777" w:rsidR="002E0720" w:rsidRPr="0002695B" w:rsidRDefault="002E0720" w:rsidP="00340237">
      <w:pPr>
        <w:pStyle w:val="Heading2"/>
        <w:rPr>
          <w:rFonts w:ascii="Arial" w:hAnsi="Arial" w:cs="Arial"/>
          <w:b/>
          <w:strike/>
          <w:u w:val="single"/>
        </w:rPr>
      </w:pPr>
      <w:r w:rsidRPr="0002695B">
        <w:rPr>
          <w:rFonts w:ascii="Arial" w:hAnsi="Arial" w:cs="Arial"/>
          <w:b/>
          <w:color w:val="auto"/>
        </w:rPr>
        <w:t>Order of Magnitude Cost Estimates</w:t>
      </w:r>
    </w:p>
    <w:p w14:paraId="6DAFBF68" w14:textId="77777777" w:rsidR="002E0720" w:rsidRPr="0002695B" w:rsidRDefault="002E0720" w:rsidP="002E0720">
      <w:pPr>
        <w:rPr>
          <w:rFonts w:ascii="Arial" w:hAnsi="Arial" w:cs="Arial"/>
          <w:sz w:val="24"/>
          <w:szCs w:val="24"/>
        </w:rPr>
      </w:pPr>
    </w:p>
    <w:p w14:paraId="0A4EE2F5" w14:textId="4A49396A" w:rsidR="002E0720" w:rsidRPr="0002695B" w:rsidRDefault="002E0720" w:rsidP="002E0720">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Provide a compliant curb ramp: $2,800</w:t>
      </w:r>
    </w:p>
    <w:p w14:paraId="0F659352" w14:textId="2B965E2F" w:rsidR="002E0720" w:rsidRPr="0002695B" w:rsidRDefault="002E0720" w:rsidP="002E0720">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Renovate toilet rooms: $8,189</w:t>
      </w:r>
    </w:p>
    <w:p w14:paraId="689346CC" w14:textId="747C26EB" w:rsidR="002E0720" w:rsidRPr="0002695B" w:rsidRDefault="002E0720" w:rsidP="002E0720">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(signage, etc.): $622</w:t>
      </w:r>
    </w:p>
    <w:p w14:paraId="7618C465" w14:textId="46D98B2A" w:rsidR="002E0720" w:rsidRPr="0002695B" w:rsidRDefault="002E0720" w:rsidP="002E0720">
      <w:pPr>
        <w:tabs>
          <w:tab w:val="left" w:pos="360"/>
        </w:tabs>
        <w:spacing w:line="276" w:lineRule="auto"/>
        <w:rPr>
          <w:rFonts w:ascii="Arial" w:hAnsi="Arial" w:cs="Arial"/>
          <w:b/>
          <w:sz w:val="28"/>
        </w:rPr>
      </w:pPr>
    </w:p>
    <w:p w14:paraId="22BCAF43" w14:textId="24CC4F22" w:rsidR="00A86C0F" w:rsidRPr="0002695B" w:rsidRDefault="00A86C0F" w:rsidP="002E0720">
      <w:pPr>
        <w:tabs>
          <w:tab w:val="left" w:pos="360"/>
        </w:tabs>
        <w:spacing w:line="276" w:lineRule="auto"/>
        <w:rPr>
          <w:rFonts w:ascii="Arial" w:hAnsi="Arial" w:cs="Arial"/>
          <w:b/>
          <w:color w:val="000000"/>
          <w:sz w:val="28"/>
          <w:szCs w:val="28"/>
        </w:rPr>
      </w:pPr>
      <w:r w:rsidRPr="0002695B">
        <w:rPr>
          <w:rFonts w:ascii="Arial" w:hAnsi="Arial" w:cs="Arial"/>
          <w:b/>
          <w:color w:val="000000"/>
          <w:sz w:val="28"/>
          <w:szCs w:val="28"/>
        </w:rPr>
        <w:t>Total: $11,611</w:t>
      </w:r>
    </w:p>
    <w:p w14:paraId="349C9351" w14:textId="77777777" w:rsidR="00A86C0F" w:rsidRPr="0002695B" w:rsidRDefault="00A86C0F" w:rsidP="002E0720">
      <w:pPr>
        <w:tabs>
          <w:tab w:val="left" w:pos="360"/>
        </w:tabs>
        <w:spacing w:line="276" w:lineRule="auto"/>
        <w:rPr>
          <w:rFonts w:ascii="Arial" w:hAnsi="Arial" w:cs="Arial"/>
          <w:b/>
          <w:sz w:val="28"/>
        </w:rPr>
      </w:pPr>
    </w:p>
    <w:p w14:paraId="608BDA1B" w14:textId="77777777" w:rsidR="00AF0E21" w:rsidRPr="0002695B" w:rsidRDefault="00AF0E21" w:rsidP="00340237">
      <w:pPr>
        <w:pStyle w:val="Heading2"/>
        <w:rPr>
          <w:rFonts w:ascii="Arial" w:hAnsi="Arial" w:cs="Arial"/>
          <w:b/>
          <w:color w:val="auto"/>
        </w:rPr>
      </w:pPr>
      <w:r w:rsidRPr="0002695B">
        <w:rPr>
          <w:rFonts w:ascii="Arial" w:hAnsi="Arial" w:cs="Arial"/>
          <w:b/>
          <w:color w:val="auto"/>
        </w:rPr>
        <w:t>Best Practice and Inclusive Design</w:t>
      </w:r>
    </w:p>
    <w:p w14:paraId="703B1985" w14:textId="77777777" w:rsidR="00AF0E21" w:rsidRPr="0002695B" w:rsidRDefault="00AF0E21" w:rsidP="00AF0E21">
      <w:pPr>
        <w:tabs>
          <w:tab w:val="left" w:pos="360"/>
        </w:tabs>
        <w:spacing w:line="276" w:lineRule="auto"/>
        <w:rPr>
          <w:rFonts w:ascii="Arial" w:hAnsi="Arial" w:cs="Arial"/>
          <w:sz w:val="24"/>
          <w:szCs w:val="24"/>
        </w:rPr>
      </w:pPr>
    </w:p>
    <w:p w14:paraId="264EE9BF" w14:textId="38FA5282" w:rsidR="00AF0E21" w:rsidRPr="0002695B" w:rsidRDefault="00AF0E21" w:rsidP="00AF0E21">
      <w:pPr>
        <w:pStyle w:val="ListParagraph"/>
        <w:numPr>
          <w:ilvl w:val="0"/>
          <w:numId w:val="30"/>
        </w:numPr>
        <w:tabs>
          <w:tab w:val="left" w:pos="0"/>
        </w:tabs>
        <w:spacing w:line="276" w:lineRule="auto"/>
        <w:ind w:left="360"/>
        <w:rPr>
          <w:rFonts w:ascii="Arial" w:hAnsi="Arial" w:cs="Arial"/>
          <w:b/>
          <w:color w:val="000000"/>
          <w:sz w:val="28"/>
          <w:szCs w:val="28"/>
        </w:rPr>
      </w:pPr>
      <w:r w:rsidRPr="0002695B">
        <w:rPr>
          <w:rFonts w:ascii="Arial" w:hAnsi="Arial" w:cs="Arial"/>
          <w:sz w:val="24"/>
          <w:szCs w:val="24"/>
        </w:rPr>
        <w:t xml:space="preserve">Recommend reducing the slope at the drain in the men’s toilet room. </w:t>
      </w:r>
    </w:p>
    <w:p w14:paraId="5AD68893" w14:textId="27DB1402" w:rsidR="00AF0E21" w:rsidRPr="0002695B" w:rsidRDefault="00AF0E21" w:rsidP="00AF0E21">
      <w:pPr>
        <w:tabs>
          <w:tab w:val="left" w:pos="0"/>
        </w:tabs>
        <w:spacing w:line="276" w:lineRule="auto"/>
        <w:rPr>
          <w:rFonts w:ascii="Arial" w:hAnsi="Arial" w:cs="Arial"/>
          <w:b/>
          <w:color w:val="000000"/>
          <w:sz w:val="28"/>
          <w:szCs w:val="28"/>
        </w:rPr>
      </w:pPr>
    </w:p>
    <w:p w14:paraId="4A3DC7AD" w14:textId="6DBD6063" w:rsidR="00AF0E21" w:rsidRPr="0002695B" w:rsidRDefault="00AF0E21" w:rsidP="00340237">
      <w:pPr>
        <w:pStyle w:val="Heading2"/>
        <w:rPr>
          <w:rFonts w:ascii="Arial" w:hAnsi="Arial" w:cs="Arial"/>
          <w:b/>
          <w:color w:val="auto"/>
        </w:rPr>
      </w:pPr>
      <w:r w:rsidRPr="0002695B">
        <w:rPr>
          <w:rFonts w:ascii="Arial" w:hAnsi="Arial" w:cs="Arial"/>
          <w:b/>
          <w:color w:val="auto"/>
        </w:rPr>
        <w:t>Francis J. Barresi Heights</w:t>
      </w:r>
    </w:p>
    <w:p w14:paraId="3F22191B" w14:textId="77777777" w:rsidR="00AF0E21" w:rsidRPr="0002695B" w:rsidRDefault="00AF0E21" w:rsidP="00AF0E21">
      <w:pPr>
        <w:tabs>
          <w:tab w:val="left" w:pos="360"/>
        </w:tabs>
        <w:spacing w:line="276" w:lineRule="auto"/>
        <w:rPr>
          <w:rFonts w:ascii="Arial" w:hAnsi="Arial" w:cs="Arial"/>
          <w:b/>
          <w:sz w:val="28"/>
        </w:rPr>
      </w:pPr>
    </w:p>
    <w:p w14:paraId="1A29F1CF" w14:textId="44B653A2" w:rsidR="00AF0E21" w:rsidRPr="0002695B" w:rsidRDefault="00AF0E21" w:rsidP="00AF0E21">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 xml:space="preserve">The </w:t>
      </w:r>
      <w:r w:rsidR="005F3183" w:rsidRPr="0002695B">
        <w:rPr>
          <w:rFonts w:ascii="Arial" w:hAnsi="Arial" w:cs="Arial"/>
          <w:color w:val="000000" w:themeColor="text1"/>
          <w:sz w:val="24"/>
          <w:szCs w:val="24"/>
        </w:rPr>
        <w:t>Francis J. Barresi</w:t>
      </w:r>
      <w:r w:rsidRPr="0002695B">
        <w:rPr>
          <w:rFonts w:ascii="Arial" w:hAnsi="Arial" w:cs="Arial"/>
          <w:color w:val="000000" w:themeColor="text1"/>
          <w:sz w:val="24"/>
          <w:szCs w:val="24"/>
        </w:rPr>
        <w:t xml:space="preserve"> Heights, located </w:t>
      </w:r>
      <w:r w:rsidR="005F3183" w:rsidRPr="0002695B">
        <w:rPr>
          <w:rFonts w:ascii="Arial" w:hAnsi="Arial" w:cs="Arial"/>
          <w:color w:val="000000" w:themeColor="text1"/>
          <w:sz w:val="24"/>
          <w:szCs w:val="24"/>
        </w:rPr>
        <w:t>1863</w:t>
      </w:r>
      <w:r w:rsidRPr="0002695B">
        <w:rPr>
          <w:rFonts w:ascii="Arial" w:hAnsi="Arial" w:cs="Arial"/>
          <w:color w:val="000000" w:themeColor="text1"/>
          <w:sz w:val="24"/>
          <w:szCs w:val="24"/>
        </w:rPr>
        <w:t xml:space="preserve"> Pleasant Street, is designated for </w:t>
      </w:r>
      <w:proofErr w:type="gramStart"/>
      <w:r w:rsidRPr="0002695B">
        <w:rPr>
          <w:rFonts w:ascii="Arial" w:hAnsi="Arial" w:cs="Arial"/>
          <w:color w:val="000000" w:themeColor="text1"/>
          <w:sz w:val="24"/>
          <w:szCs w:val="24"/>
        </w:rPr>
        <w:t>6</w:t>
      </w:r>
      <w:r w:rsidR="005F3183" w:rsidRPr="0002695B">
        <w:rPr>
          <w:rFonts w:ascii="Arial" w:hAnsi="Arial" w:cs="Arial"/>
          <w:color w:val="000000" w:themeColor="text1"/>
          <w:sz w:val="24"/>
          <w:szCs w:val="24"/>
        </w:rPr>
        <w:t>-</w:t>
      </w:r>
      <w:proofErr w:type="gramEnd"/>
      <w:r w:rsidR="005F3183" w:rsidRPr="0002695B">
        <w:rPr>
          <w:rFonts w:ascii="Arial" w:hAnsi="Arial" w:cs="Arial"/>
          <w:color w:val="000000" w:themeColor="text1"/>
          <w:sz w:val="24"/>
          <w:szCs w:val="24"/>
        </w:rPr>
        <w:t>A</w:t>
      </w:r>
      <w:r w:rsidRPr="0002695B">
        <w:rPr>
          <w:rFonts w:ascii="Arial" w:hAnsi="Arial" w:cs="Arial"/>
          <w:color w:val="000000" w:themeColor="text1"/>
          <w:sz w:val="24"/>
          <w:szCs w:val="24"/>
        </w:rPr>
        <w:t xml:space="preserve"> voters. The facility has one (1) main </w:t>
      </w:r>
      <w:r w:rsidR="00DE7D04" w:rsidRPr="0002695B">
        <w:rPr>
          <w:rFonts w:ascii="Arial" w:hAnsi="Arial" w:cs="Arial"/>
          <w:color w:val="000000" w:themeColor="text1"/>
          <w:sz w:val="24"/>
          <w:szCs w:val="24"/>
        </w:rPr>
        <w:t>accessible entrance and</w:t>
      </w:r>
      <w:r w:rsidRPr="0002695B">
        <w:rPr>
          <w:rFonts w:ascii="Arial" w:hAnsi="Arial" w:cs="Arial"/>
          <w:color w:val="000000" w:themeColor="text1"/>
          <w:sz w:val="24"/>
          <w:szCs w:val="24"/>
        </w:rPr>
        <w:t xml:space="preserve"> </w:t>
      </w:r>
      <w:r w:rsidR="00DE7D04" w:rsidRPr="0002695B">
        <w:rPr>
          <w:rFonts w:ascii="Arial" w:hAnsi="Arial" w:cs="Arial"/>
          <w:color w:val="000000" w:themeColor="text1"/>
          <w:sz w:val="24"/>
          <w:szCs w:val="24"/>
        </w:rPr>
        <w:t>an accessible single-</w:t>
      </w:r>
      <w:r w:rsidR="005F3183" w:rsidRPr="0002695B">
        <w:rPr>
          <w:rFonts w:ascii="Arial" w:hAnsi="Arial" w:cs="Arial"/>
          <w:color w:val="000000" w:themeColor="text1"/>
          <w:sz w:val="24"/>
          <w:szCs w:val="24"/>
        </w:rPr>
        <w:t>user toilet room</w:t>
      </w:r>
      <w:r w:rsidR="00DE7D04" w:rsidRPr="0002695B">
        <w:rPr>
          <w:rFonts w:ascii="Arial" w:hAnsi="Arial" w:cs="Arial"/>
          <w:color w:val="000000" w:themeColor="text1"/>
          <w:sz w:val="24"/>
          <w:szCs w:val="24"/>
        </w:rPr>
        <w:t>.</w:t>
      </w:r>
      <w:r w:rsidR="005F3183" w:rsidRPr="0002695B">
        <w:rPr>
          <w:rFonts w:ascii="Arial" w:hAnsi="Arial" w:cs="Arial"/>
          <w:color w:val="000000" w:themeColor="text1"/>
          <w:sz w:val="24"/>
          <w:szCs w:val="24"/>
        </w:rPr>
        <w:t xml:space="preserve"> </w:t>
      </w:r>
      <w:r w:rsidR="00DE7D04" w:rsidRPr="0002695B">
        <w:rPr>
          <w:rFonts w:ascii="Arial" w:hAnsi="Arial" w:cs="Arial"/>
          <w:color w:val="000000" w:themeColor="text1"/>
          <w:sz w:val="24"/>
          <w:szCs w:val="24"/>
        </w:rPr>
        <w:lastRenderedPageBreak/>
        <w:t>On-s</w:t>
      </w:r>
      <w:r w:rsidR="005F3183" w:rsidRPr="0002695B">
        <w:rPr>
          <w:rFonts w:ascii="Arial" w:hAnsi="Arial" w:cs="Arial"/>
          <w:color w:val="000000" w:themeColor="text1"/>
          <w:sz w:val="24"/>
          <w:szCs w:val="24"/>
        </w:rPr>
        <w:t xml:space="preserve">treet parking is available on voting days. The existing parking lot for the building currently has no designated accessible </w:t>
      </w:r>
      <w:r w:rsidR="00DE7D04" w:rsidRPr="0002695B">
        <w:rPr>
          <w:rFonts w:ascii="Arial" w:hAnsi="Arial" w:cs="Arial"/>
          <w:color w:val="000000" w:themeColor="text1"/>
          <w:sz w:val="24"/>
          <w:szCs w:val="24"/>
        </w:rPr>
        <w:t xml:space="preserve">parking </w:t>
      </w:r>
      <w:r w:rsidR="005F3183" w:rsidRPr="0002695B">
        <w:rPr>
          <w:rFonts w:ascii="Arial" w:hAnsi="Arial" w:cs="Arial"/>
          <w:color w:val="000000" w:themeColor="text1"/>
          <w:sz w:val="24"/>
          <w:szCs w:val="24"/>
        </w:rPr>
        <w:t>spaces.</w:t>
      </w:r>
      <w:r w:rsidRPr="0002695B">
        <w:rPr>
          <w:rFonts w:ascii="Arial" w:hAnsi="Arial" w:cs="Arial"/>
          <w:color w:val="000000" w:themeColor="text1"/>
          <w:sz w:val="24"/>
          <w:szCs w:val="24"/>
        </w:rPr>
        <w:t xml:space="preserve">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37C3A4E3" w14:textId="77777777" w:rsidR="00AF0E21" w:rsidRPr="0002695B" w:rsidRDefault="00AF0E21" w:rsidP="00AF0E21">
      <w:pPr>
        <w:tabs>
          <w:tab w:val="left" w:pos="360"/>
        </w:tabs>
        <w:spacing w:line="276" w:lineRule="auto"/>
        <w:rPr>
          <w:rFonts w:ascii="Arial" w:hAnsi="Arial" w:cs="Arial"/>
          <w:b/>
          <w:sz w:val="28"/>
        </w:rPr>
      </w:pPr>
    </w:p>
    <w:p w14:paraId="432D65D6" w14:textId="0673C2A1" w:rsidR="00DE7D04" w:rsidRPr="0002695B" w:rsidRDefault="005F3183" w:rsidP="00340237">
      <w:pPr>
        <w:pStyle w:val="Heading2"/>
        <w:rPr>
          <w:rFonts w:ascii="Arial" w:hAnsi="Arial" w:cs="Arial"/>
          <w:b/>
          <w:color w:val="auto"/>
        </w:rPr>
      </w:pPr>
      <w:r w:rsidRPr="0002695B">
        <w:rPr>
          <w:rFonts w:ascii="Arial" w:hAnsi="Arial" w:cs="Arial"/>
          <w:b/>
          <w:color w:val="auto"/>
        </w:rPr>
        <w:t>Key Accessibility Issues</w:t>
      </w:r>
    </w:p>
    <w:p w14:paraId="508CF7C4" w14:textId="77777777" w:rsidR="00DE7D04" w:rsidRPr="0002695B" w:rsidRDefault="00DE7D04" w:rsidP="00AF0E21">
      <w:pPr>
        <w:tabs>
          <w:tab w:val="left" w:pos="360"/>
        </w:tabs>
        <w:spacing w:line="276" w:lineRule="auto"/>
        <w:rPr>
          <w:rFonts w:ascii="Arial" w:hAnsi="Arial" w:cs="Arial"/>
          <w:sz w:val="24"/>
          <w:szCs w:val="24"/>
          <w:u w:val="single"/>
        </w:rPr>
      </w:pPr>
    </w:p>
    <w:p w14:paraId="4203EA86" w14:textId="09850E94" w:rsidR="00AF0E21" w:rsidRPr="0002695B" w:rsidRDefault="005F3183" w:rsidP="00340237">
      <w:pPr>
        <w:pStyle w:val="Heading3"/>
        <w:rPr>
          <w:rFonts w:ascii="Arial" w:hAnsi="Arial" w:cs="Arial"/>
          <w:color w:val="auto"/>
        </w:rPr>
      </w:pPr>
      <w:r w:rsidRPr="0002695B">
        <w:rPr>
          <w:rFonts w:ascii="Arial" w:hAnsi="Arial" w:cs="Arial"/>
          <w:color w:val="auto"/>
        </w:rPr>
        <w:t>Exterior Access Route</w:t>
      </w:r>
      <w:r w:rsidR="00DE7D04" w:rsidRPr="0002695B">
        <w:rPr>
          <w:rFonts w:ascii="Arial" w:hAnsi="Arial" w:cs="Arial"/>
          <w:color w:val="auto"/>
        </w:rPr>
        <w:t>s</w:t>
      </w:r>
    </w:p>
    <w:p w14:paraId="793D538D" w14:textId="7E659850" w:rsidR="005F3183" w:rsidRPr="0002695B" w:rsidRDefault="00DE7D04" w:rsidP="00AF0E21">
      <w:pPr>
        <w:tabs>
          <w:tab w:val="left" w:pos="360"/>
        </w:tabs>
        <w:spacing w:line="276" w:lineRule="auto"/>
        <w:rPr>
          <w:rFonts w:ascii="Arial" w:hAnsi="Arial" w:cs="Arial"/>
          <w:sz w:val="24"/>
          <w:szCs w:val="24"/>
        </w:rPr>
      </w:pPr>
      <w:r w:rsidRPr="0002695B">
        <w:rPr>
          <w:rFonts w:ascii="Arial" w:hAnsi="Arial" w:cs="Arial"/>
          <w:sz w:val="24"/>
          <w:szCs w:val="24"/>
        </w:rPr>
        <w:t>Accessibility issues include an excessive running slope</w:t>
      </w:r>
      <w:r w:rsidR="00A86C0F" w:rsidRPr="0002695B">
        <w:rPr>
          <w:rFonts w:ascii="Arial" w:hAnsi="Arial" w:cs="Arial"/>
          <w:sz w:val="24"/>
          <w:szCs w:val="24"/>
        </w:rPr>
        <w:t xml:space="preserve"> at the</w:t>
      </w:r>
      <w:r w:rsidR="005F3183" w:rsidRPr="0002695B">
        <w:rPr>
          <w:rFonts w:ascii="Arial" w:hAnsi="Arial" w:cs="Arial"/>
          <w:sz w:val="24"/>
          <w:szCs w:val="24"/>
        </w:rPr>
        <w:t xml:space="preserve"> curb ramp </w:t>
      </w:r>
      <w:r w:rsidR="00CB75ED" w:rsidRPr="0002695B">
        <w:rPr>
          <w:rFonts w:ascii="Arial" w:hAnsi="Arial" w:cs="Arial"/>
          <w:sz w:val="24"/>
          <w:szCs w:val="24"/>
        </w:rPr>
        <w:t>(</w:t>
      </w:r>
      <w:r w:rsidR="00CB75ED" w:rsidRPr="0002695B">
        <w:rPr>
          <w:rFonts w:ascii="Arial" w:hAnsi="Arial" w:cs="Arial"/>
          <w:color w:val="000000" w:themeColor="text1"/>
          <w:sz w:val="24"/>
          <w:szCs w:val="24"/>
        </w:rPr>
        <w:t>Pleasant Street)</w:t>
      </w:r>
      <w:r w:rsidRPr="0002695B">
        <w:rPr>
          <w:rFonts w:ascii="Arial" w:hAnsi="Arial" w:cs="Arial"/>
          <w:sz w:val="24"/>
          <w:szCs w:val="24"/>
        </w:rPr>
        <w:t xml:space="preserve">. </w:t>
      </w:r>
      <w:r w:rsidR="005F3183" w:rsidRPr="0002695B">
        <w:rPr>
          <w:rFonts w:ascii="Arial" w:hAnsi="Arial" w:cs="Arial"/>
          <w:sz w:val="24"/>
          <w:szCs w:val="24"/>
        </w:rPr>
        <w:t>Additionally, the ramp</w:t>
      </w:r>
      <w:r w:rsidRPr="0002695B">
        <w:rPr>
          <w:rFonts w:ascii="Arial" w:hAnsi="Arial" w:cs="Arial"/>
          <w:sz w:val="24"/>
          <w:szCs w:val="24"/>
        </w:rPr>
        <w:t xml:space="preserve"> leading</w:t>
      </w:r>
      <w:r w:rsidR="005F3183" w:rsidRPr="0002695B">
        <w:rPr>
          <w:rFonts w:ascii="Arial" w:hAnsi="Arial" w:cs="Arial"/>
          <w:sz w:val="24"/>
          <w:szCs w:val="24"/>
        </w:rPr>
        <w:t xml:space="preserve"> to the main entrance has</w:t>
      </w:r>
      <w:r w:rsidRPr="0002695B">
        <w:rPr>
          <w:rFonts w:ascii="Arial" w:hAnsi="Arial" w:cs="Arial"/>
          <w:sz w:val="24"/>
          <w:szCs w:val="24"/>
        </w:rPr>
        <w:t xml:space="preserve"> a running slope steeper than the maximum allowed.</w:t>
      </w:r>
      <w:r w:rsidR="00BB4406" w:rsidRPr="0002695B">
        <w:rPr>
          <w:rFonts w:ascii="Arial" w:hAnsi="Arial" w:cs="Arial"/>
          <w:sz w:val="24"/>
          <w:szCs w:val="24"/>
        </w:rPr>
        <w:t xml:space="preserve"> </w:t>
      </w:r>
    </w:p>
    <w:p w14:paraId="4750F78F" w14:textId="77777777" w:rsidR="002552F5" w:rsidRPr="0002695B" w:rsidRDefault="002552F5" w:rsidP="005F3183">
      <w:pPr>
        <w:spacing w:line="276" w:lineRule="auto"/>
        <w:rPr>
          <w:rFonts w:ascii="Arial" w:hAnsi="Arial" w:cs="Arial"/>
          <w:sz w:val="24"/>
          <w:szCs w:val="24"/>
          <w:u w:val="single"/>
        </w:rPr>
      </w:pPr>
    </w:p>
    <w:p w14:paraId="6B23084B" w14:textId="1618BA24" w:rsidR="005F3183" w:rsidRPr="0002695B" w:rsidRDefault="005F3183" w:rsidP="00926933">
      <w:pPr>
        <w:pStyle w:val="Heading2"/>
        <w:rPr>
          <w:rFonts w:ascii="Arial" w:hAnsi="Arial" w:cs="Arial"/>
          <w:b/>
          <w:color w:val="auto"/>
        </w:rPr>
      </w:pPr>
      <w:r w:rsidRPr="0002695B">
        <w:rPr>
          <w:rFonts w:ascii="Arial" w:hAnsi="Arial" w:cs="Arial"/>
          <w:b/>
          <w:color w:val="auto"/>
        </w:rPr>
        <w:t>Additional Accessibility Issues</w:t>
      </w:r>
    </w:p>
    <w:p w14:paraId="4DA9C5D4" w14:textId="77777777" w:rsidR="00BB4406" w:rsidRPr="0002695B" w:rsidRDefault="00BB4406" w:rsidP="00BB4406">
      <w:pPr>
        <w:rPr>
          <w:rFonts w:ascii="Arial" w:hAnsi="Arial" w:cs="Arial"/>
        </w:rPr>
      </w:pPr>
    </w:p>
    <w:p w14:paraId="3A02229A" w14:textId="531BDFEB" w:rsidR="005F3183" w:rsidRPr="0002695B" w:rsidRDefault="00DE7D04" w:rsidP="005F3183">
      <w:pPr>
        <w:numPr>
          <w:ilvl w:val="0"/>
          <w:numId w:val="32"/>
        </w:numPr>
        <w:spacing w:line="276" w:lineRule="auto"/>
        <w:ind w:left="360"/>
        <w:rPr>
          <w:rFonts w:ascii="Arial" w:hAnsi="Arial" w:cs="Arial"/>
          <w:sz w:val="24"/>
          <w:szCs w:val="24"/>
        </w:rPr>
      </w:pPr>
      <w:r w:rsidRPr="0002695B">
        <w:rPr>
          <w:rFonts w:ascii="Arial" w:hAnsi="Arial" w:cs="Arial"/>
          <w:sz w:val="24"/>
          <w:szCs w:val="24"/>
        </w:rPr>
        <w:t>Excessive opening force to open at the door to the t</w:t>
      </w:r>
      <w:r w:rsidR="005F3183" w:rsidRPr="0002695B">
        <w:rPr>
          <w:rFonts w:ascii="Arial" w:hAnsi="Arial" w:cs="Arial"/>
          <w:sz w:val="24"/>
          <w:szCs w:val="24"/>
        </w:rPr>
        <w:t>oilet room</w:t>
      </w:r>
      <w:r w:rsidRPr="0002695B">
        <w:rPr>
          <w:rFonts w:ascii="Arial" w:hAnsi="Arial" w:cs="Arial"/>
          <w:sz w:val="24"/>
          <w:szCs w:val="24"/>
        </w:rPr>
        <w:t>.</w:t>
      </w:r>
    </w:p>
    <w:p w14:paraId="4AA5E2A1" w14:textId="0ED3E5C0" w:rsidR="005F3183" w:rsidRPr="0002695B" w:rsidRDefault="00A86C0F" w:rsidP="00A86C0F">
      <w:pPr>
        <w:numPr>
          <w:ilvl w:val="0"/>
          <w:numId w:val="32"/>
        </w:numPr>
        <w:spacing w:line="276" w:lineRule="auto"/>
        <w:ind w:left="360"/>
        <w:rPr>
          <w:rFonts w:ascii="Arial" w:hAnsi="Arial" w:cs="Arial"/>
          <w:sz w:val="24"/>
          <w:szCs w:val="24"/>
        </w:rPr>
      </w:pPr>
      <w:r w:rsidRPr="0002695B">
        <w:rPr>
          <w:rFonts w:ascii="Arial" w:hAnsi="Arial" w:cs="Arial"/>
          <w:sz w:val="24"/>
          <w:szCs w:val="24"/>
        </w:rPr>
        <w:t>Lack of a</w:t>
      </w:r>
      <w:r w:rsidR="005F3183" w:rsidRPr="0002695B">
        <w:rPr>
          <w:rFonts w:ascii="Arial" w:hAnsi="Arial" w:cs="Arial"/>
          <w:sz w:val="24"/>
          <w:szCs w:val="24"/>
        </w:rPr>
        <w:t xml:space="preserve"> tactile signage </w:t>
      </w:r>
      <w:r w:rsidRPr="0002695B">
        <w:rPr>
          <w:rFonts w:ascii="Arial" w:hAnsi="Arial" w:cs="Arial"/>
          <w:sz w:val="24"/>
          <w:szCs w:val="24"/>
        </w:rPr>
        <w:t xml:space="preserve">with raised characters and braille at the exit door </w:t>
      </w:r>
      <w:r w:rsidR="005F3183" w:rsidRPr="0002695B">
        <w:rPr>
          <w:rFonts w:ascii="Arial" w:hAnsi="Arial" w:cs="Arial"/>
          <w:sz w:val="24"/>
          <w:szCs w:val="24"/>
        </w:rPr>
        <w:t xml:space="preserve">and </w:t>
      </w:r>
      <w:r w:rsidRPr="0002695B">
        <w:rPr>
          <w:rFonts w:ascii="Arial" w:hAnsi="Arial" w:cs="Arial"/>
          <w:sz w:val="24"/>
          <w:szCs w:val="24"/>
        </w:rPr>
        <w:t xml:space="preserve">lack of the International Symbol of Accessibility (ISA) at the </w:t>
      </w:r>
      <w:r w:rsidR="005F3183" w:rsidRPr="0002695B">
        <w:rPr>
          <w:rFonts w:ascii="Arial" w:hAnsi="Arial" w:cs="Arial"/>
          <w:sz w:val="24"/>
          <w:szCs w:val="24"/>
        </w:rPr>
        <w:t xml:space="preserve">illuminated </w:t>
      </w:r>
      <w:r w:rsidRPr="0002695B">
        <w:rPr>
          <w:rFonts w:ascii="Arial" w:hAnsi="Arial" w:cs="Arial"/>
          <w:sz w:val="24"/>
          <w:szCs w:val="24"/>
        </w:rPr>
        <w:t xml:space="preserve">sign at the </w:t>
      </w:r>
      <w:r w:rsidR="005F3183" w:rsidRPr="0002695B">
        <w:rPr>
          <w:rFonts w:ascii="Arial" w:hAnsi="Arial" w:cs="Arial"/>
          <w:sz w:val="24"/>
          <w:szCs w:val="24"/>
        </w:rPr>
        <w:t>exit</w:t>
      </w:r>
      <w:r w:rsidRPr="0002695B">
        <w:rPr>
          <w:rFonts w:ascii="Arial" w:hAnsi="Arial" w:cs="Arial"/>
          <w:sz w:val="24"/>
          <w:szCs w:val="24"/>
        </w:rPr>
        <w:t>.</w:t>
      </w:r>
      <w:r w:rsidR="005F3183" w:rsidRPr="0002695B">
        <w:rPr>
          <w:rFonts w:ascii="Arial" w:hAnsi="Arial" w:cs="Arial"/>
          <w:sz w:val="24"/>
          <w:szCs w:val="24"/>
        </w:rPr>
        <w:t xml:space="preserve"> </w:t>
      </w:r>
    </w:p>
    <w:p w14:paraId="224493F6" w14:textId="66E20F16" w:rsidR="005F3183" w:rsidRPr="0002695B" w:rsidRDefault="00A86C0F" w:rsidP="005F3183">
      <w:pPr>
        <w:numPr>
          <w:ilvl w:val="0"/>
          <w:numId w:val="32"/>
        </w:numPr>
        <w:spacing w:line="276" w:lineRule="auto"/>
        <w:ind w:left="360"/>
        <w:rPr>
          <w:rFonts w:ascii="Arial" w:hAnsi="Arial" w:cs="Arial"/>
          <w:sz w:val="24"/>
          <w:szCs w:val="24"/>
        </w:rPr>
      </w:pPr>
      <w:r w:rsidRPr="0002695B">
        <w:rPr>
          <w:rFonts w:ascii="Arial" w:hAnsi="Arial" w:cs="Arial"/>
          <w:sz w:val="24"/>
          <w:szCs w:val="24"/>
        </w:rPr>
        <w:t>Lack of a securely attached m</w:t>
      </w:r>
      <w:r w:rsidR="005F3183" w:rsidRPr="0002695B">
        <w:rPr>
          <w:rFonts w:ascii="Arial" w:hAnsi="Arial" w:cs="Arial"/>
          <w:sz w:val="24"/>
          <w:szCs w:val="24"/>
        </w:rPr>
        <w:t>at at main entrance.</w:t>
      </w:r>
    </w:p>
    <w:p w14:paraId="543B4DB4" w14:textId="142F893E" w:rsidR="005F3183" w:rsidRPr="0002695B" w:rsidRDefault="005F3183" w:rsidP="005F3183">
      <w:pPr>
        <w:numPr>
          <w:ilvl w:val="0"/>
          <w:numId w:val="32"/>
        </w:numPr>
        <w:spacing w:line="276" w:lineRule="auto"/>
        <w:ind w:left="360"/>
        <w:rPr>
          <w:rFonts w:ascii="Arial" w:hAnsi="Arial" w:cs="Arial"/>
          <w:sz w:val="24"/>
          <w:szCs w:val="24"/>
        </w:rPr>
      </w:pPr>
      <w:r w:rsidRPr="0002695B">
        <w:rPr>
          <w:rFonts w:ascii="Arial" w:hAnsi="Arial" w:cs="Arial"/>
          <w:sz w:val="24"/>
          <w:szCs w:val="24"/>
        </w:rPr>
        <w:t xml:space="preserve">Lack of drinking fountain for seated users. </w:t>
      </w:r>
    </w:p>
    <w:p w14:paraId="7EB0BA3B" w14:textId="3497DA81" w:rsidR="005F3183" w:rsidRPr="0002695B" w:rsidRDefault="005F3183" w:rsidP="005F3183">
      <w:pPr>
        <w:spacing w:line="276" w:lineRule="auto"/>
        <w:rPr>
          <w:rFonts w:ascii="Arial" w:hAnsi="Arial" w:cs="Arial"/>
          <w:sz w:val="24"/>
          <w:szCs w:val="24"/>
        </w:rPr>
      </w:pPr>
    </w:p>
    <w:p w14:paraId="1B7CB7DD" w14:textId="77777777" w:rsidR="005F3183" w:rsidRPr="0002695B" w:rsidRDefault="005F3183" w:rsidP="00926933">
      <w:pPr>
        <w:pStyle w:val="Heading2"/>
        <w:rPr>
          <w:rFonts w:ascii="Arial" w:hAnsi="Arial" w:cs="Arial"/>
          <w:b/>
          <w:strike/>
          <w:color w:val="auto"/>
          <w:u w:val="single"/>
        </w:rPr>
      </w:pPr>
      <w:r w:rsidRPr="0002695B">
        <w:rPr>
          <w:rFonts w:ascii="Arial" w:hAnsi="Arial" w:cs="Arial"/>
          <w:b/>
          <w:color w:val="auto"/>
        </w:rPr>
        <w:t>Order of Magnitude Cost Estimates</w:t>
      </w:r>
    </w:p>
    <w:p w14:paraId="1AA65096" w14:textId="77777777" w:rsidR="005F3183" w:rsidRPr="0002695B" w:rsidRDefault="005F3183" w:rsidP="005F3183">
      <w:pPr>
        <w:rPr>
          <w:rFonts w:ascii="Arial" w:hAnsi="Arial" w:cs="Arial"/>
          <w:sz w:val="24"/>
          <w:szCs w:val="24"/>
        </w:rPr>
      </w:pPr>
    </w:p>
    <w:p w14:paraId="6993A1A6" w14:textId="5443B38E" w:rsidR="00A86C0F" w:rsidRPr="0002695B" w:rsidRDefault="00A86C0F" w:rsidP="00A86C0F">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Provide a compliant curb ramp: $2,800</w:t>
      </w:r>
    </w:p>
    <w:p w14:paraId="444C3769" w14:textId="78FA5F69" w:rsidR="00A86C0F" w:rsidRPr="0002695B" w:rsidRDefault="00A86C0F" w:rsidP="00A86C0F">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Provide a drinking fountain for seated users: $3,021</w:t>
      </w:r>
    </w:p>
    <w:p w14:paraId="15CFB998" w14:textId="13A8D6E1" w:rsidR="00A86C0F" w:rsidRPr="0002695B" w:rsidRDefault="00A86C0F" w:rsidP="00A86C0F">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(signage, etc.): $274</w:t>
      </w:r>
    </w:p>
    <w:p w14:paraId="58520DC0" w14:textId="77777777" w:rsidR="005F3183" w:rsidRPr="0002695B" w:rsidRDefault="005F3183" w:rsidP="005F3183">
      <w:pPr>
        <w:spacing w:line="360" w:lineRule="auto"/>
        <w:contextualSpacing/>
        <w:rPr>
          <w:rFonts w:ascii="Arial" w:hAnsi="Arial" w:cs="Arial"/>
          <w:color w:val="000000"/>
          <w:sz w:val="24"/>
          <w:szCs w:val="24"/>
        </w:rPr>
      </w:pPr>
    </w:p>
    <w:p w14:paraId="5EE656B7" w14:textId="5C170949" w:rsidR="005F3183" w:rsidRPr="0002695B" w:rsidRDefault="005F3183" w:rsidP="005F3183">
      <w:pPr>
        <w:rPr>
          <w:rFonts w:ascii="Arial" w:hAnsi="Arial" w:cs="Arial"/>
          <w:b/>
          <w:color w:val="000000"/>
          <w:sz w:val="28"/>
          <w:szCs w:val="28"/>
        </w:rPr>
      </w:pPr>
      <w:r w:rsidRPr="0002695B">
        <w:rPr>
          <w:rFonts w:ascii="Arial" w:hAnsi="Arial" w:cs="Arial"/>
          <w:b/>
          <w:color w:val="000000"/>
          <w:sz w:val="28"/>
          <w:szCs w:val="28"/>
        </w:rPr>
        <w:t>Total: $</w:t>
      </w:r>
      <w:r w:rsidR="00CB75ED" w:rsidRPr="0002695B">
        <w:rPr>
          <w:rFonts w:ascii="Arial" w:hAnsi="Arial" w:cs="Arial"/>
          <w:b/>
          <w:color w:val="000000"/>
          <w:sz w:val="28"/>
          <w:szCs w:val="28"/>
        </w:rPr>
        <w:t>6,095*</w:t>
      </w:r>
    </w:p>
    <w:p w14:paraId="40A6479A" w14:textId="3F5BE1C3" w:rsidR="005F3183" w:rsidRPr="0002695B" w:rsidRDefault="005F3183" w:rsidP="005F3183">
      <w:pPr>
        <w:spacing w:line="276" w:lineRule="auto"/>
        <w:rPr>
          <w:rFonts w:ascii="Arial" w:hAnsi="Arial" w:cs="Arial"/>
          <w:sz w:val="24"/>
          <w:szCs w:val="24"/>
        </w:rPr>
      </w:pPr>
    </w:p>
    <w:p w14:paraId="42F0D9A5" w14:textId="13407EBF" w:rsidR="005F3183" w:rsidRPr="0002695B" w:rsidRDefault="00CB75ED" w:rsidP="005F3183">
      <w:pPr>
        <w:spacing w:line="276" w:lineRule="auto"/>
        <w:rPr>
          <w:rFonts w:ascii="Arial" w:hAnsi="Arial" w:cs="Arial"/>
          <w:sz w:val="24"/>
          <w:szCs w:val="24"/>
        </w:rPr>
      </w:pPr>
      <w:r w:rsidRPr="0002695B">
        <w:rPr>
          <w:rFonts w:ascii="Arial" w:hAnsi="Arial" w:cs="Arial"/>
          <w:sz w:val="24"/>
          <w:szCs w:val="24"/>
        </w:rPr>
        <w:t>*Cost to provide a compliant exterior ramp is not included.</w:t>
      </w:r>
    </w:p>
    <w:p w14:paraId="6F3708DB" w14:textId="77777777" w:rsidR="00CB75ED" w:rsidRPr="0002695B" w:rsidRDefault="00CB75ED" w:rsidP="005F3183">
      <w:pPr>
        <w:spacing w:line="276" w:lineRule="auto"/>
        <w:rPr>
          <w:rFonts w:ascii="Arial" w:hAnsi="Arial" w:cs="Arial"/>
          <w:sz w:val="24"/>
          <w:szCs w:val="24"/>
        </w:rPr>
      </w:pPr>
    </w:p>
    <w:p w14:paraId="4EF42460" w14:textId="29F80438" w:rsidR="00EC32BE" w:rsidRPr="0002695B" w:rsidRDefault="00EC32BE" w:rsidP="00926933">
      <w:pPr>
        <w:pStyle w:val="Heading2"/>
        <w:rPr>
          <w:rFonts w:ascii="Arial" w:hAnsi="Arial" w:cs="Arial"/>
          <w:b/>
          <w:color w:val="auto"/>
        </w:rPr>
      </w:pPr>
      <w:r w:rsidRPr="0002695B">
        <w:rPr>
          <w:rFonts w:ascii="Arial" w:hAnsi="Arial" w:cs="Arial"/>
          <w:b/>
          <w:color w:val="auto"/>
        </w:rPr>
        <w:t>Mary L. Fonseca School</w:t>
      </w:r>
    </w:p>
    <w:p w14:paraId="072468FF" w14:textId="77777777" w:rsidR="00EC32BE" w:rsidRPr="0002695B" w:rsidRDefault="00EC32BE" w:rsidP="00EC32BE">
      <w:pPr>
        <w:tabs>
          <w:tab w:val="left" w:pos="360"/>
        </w:tabs>
        <w:spacing w:line="276" w:lineRule="auto"/>
        <w:rPr>
          <w:rFonts w:ascii="Arial" w:hAnsi="Arial" w:cs="Arial"/>
          <w:b/>
          <w:sz w:val="28"/>
        </w:rPr>
      </w:pPr>
    </w:p>
    <w:p w14:paraId="1ADCA441" w14:textId="26D0CAE6" w:rsidR="00EC32BE" w:rsidRPr="0002695B" w:rsidRDefault="00EC32BE" w:rsidP="00EC32BE">
      <w:pPr>
        <w:spacing w:line="276" w:lineRule="auto"/>
        <w:rPr>
          <w:rFonts w:ascii="Arial" w:hAnsi="Arial" w:cs="Arial"/>
          <w:color w:val="000000" w:themeColor="text1"/>
          <w:sz w:val="24"/>
          <w:szCs w:val="24"/>
        </w:rPr>
      </w:pPr>
      <w:r w:rsidRPr="0002695B">
        <w:rPr>
          <w:rFonts w:ascii="Arial" w:hAnsi="Arial" w:cs="Arial"/>
          <w:color w:val="000000" w:themeColor="text1"/>
          <w:sz w:val="24"/>
          <w:szCs w:val="24"/>
        </w:rPr>
        <w:t xml:space="preserve">The Mary L. Fonseca School, located 160 Wall Street, is designated for </w:t>
      </w:r>
      <w:proofErr w:type="gramStart"/>
      <w:r w:rsidR="00D9645F" w:rsidRPr="0002695B">
        <w:rPr>
          <w:rFonts w:ascii="Arial" w:hAnsi="Arial" w:cs="Arial"/>
          <w:color w:val="000000" w:themeColor="text1"/>
          <w:sz w:val="24"/>
          <w:szCs w:val="24"/>
        </w:rPr>
        <w:t>8</w:t>
      </w:r>
      <w:r w:rsidRPr="0002695B">
        <w:rPr>
          <w:rFonts w:ascii="Arial" w:hAnsi="Arial" w:cs="Arial"/>
          <w:color w:val="000000" w:themeColor="text1"/>
          <w:sz w:val="24"/>
          <w:szCs w:val="24"/>
        </w:rPr>
        <w:t>-</w:t>
      </w:r>
      <w:proofErr w:type="gramEnd"/>
      <w:r w:rsidRPr="0002695B">
        <w:rPr>
          <w:rFonts w:ascii="Arial" w:hAnsi="Arial" w:cs="Arial"/>
          <w:color w:val="000000" w:themeColor="text1"/>
          <w:sz w:val="24"/>
          <w:szCs w:val="24"/>
        </w:rPr>
        <w:t>A</w:t>
      </w:r>
      <w:r w:rsidR="00D9645F" w:rsidRPr="0002695B">
        <w:rPr>
          <w:rFonts w:ascii="Arial" w:hAnsi="Arial" w:cs="Arial"/>
          <w:color w:val="000000" w:themeColor="text1"/>
          <w:sz w:val="24"/>
          <w:szCs w:val="24"/>
        </w:rPr>
        <w:t xml:space="preserve"> and 5-C</w:t>
      </w:r>
      <w:r w:rsidRPr="0002695B">
        <w:rPr>
          <w:rFonts w:ascii="Arial" w:hAnsi="Arial" w:cs="Arial"/>
          <w:color w:val="000000" w:themeColor="text1"/>
          <w:sz w:val="24"/>
          <w:szCs w:val="24"/>
        </w:rPr>
        <w:t xml:space="preserve"> voters. The </w:t>
      </w:r>
      <w:r w:rsidR="00D9645F" w:rsidRPr="0002695B">
        <w:rPr>
          <w:rFonts w:ascii="Arial" w:hAnsi="Arial" w:cs="Arial"/>
          <w:color w:val="000000" w:themeColor="text1"/>
          <w:sz w:val="24"/>
          <w:szCs w:val="24"/>
        </w:rPr>
        <w:t>voting area</w:t>
      </w:r>
      <w:r w:rsidRPr="0002695B">
        <w:rPr>
          <w:rFonts w:ascii="Arial" w:hAnsi="Arial" w:cs="Arial"/>
          <w:color w:val="000000" w:themeColor="text1"/>
          <w:sz w:val="24"/>
          <w:szCs w:val="24"/>
        </w:rPr>
        <w:t xml:space="preserve"> has </w:t>
      </w:r>
      <w:r w:rsidR="00CB75ED" w:rsidRPr="0002695B">
        <w:rPr>
          <w:rFonts w:ascii="Arial" w:hAnsi="Arial" w:cs="Arial"/>
          <w:color w:val="000000" w:themeColor="text1"/>
          <w:sz w:val="24"/>
          <w:szCs w:val="24"/>
        </w:rPr>
        <w:t xml:space="preserve">one (1) main </w:t>
      </w:r>
      <w:r w:rsidR="00925480" w:rsidRPr="0002695B">
        <w:rPr>
          <w:rFonts w:ascii="Arial" w:hAnsi="Arial" w:cs="Arial"/>
          <w:color w:val="000000" w:themeColor="text1"/>
          <w:sz w:val="24"/>
          <w:szCs w:val="24"/>
        </w:rPr>
        <w:t xml:space="preserve">accessible </w:t>
      </w:r>
      <w:r w:rsidR="00CB75ED" w:rsidRPr="0002695B">
        <w:rPr>
          <w:rFonts w:ascii="Arial" w:hAnsi="Arial" w:cs="Arial"/>
          <w:color w:val="000000" w:themeColor="text1"/>
          <w:sz w:val="24"/>
          <w:szCs w:val="24"/>
        </w:rPr>
        <w:t xml:space="preserve">entrance and accessible </w:t>
      </w:r>
      <w:r w:rsidR="00D9645F" w:rsidRPr="0002695B">
        <w:rPr>
          <w:rFonts w:ascii="Arial" w:hAnsi="Arial" w:cs="Arial"/>
          <w:color w:val="000000" w:themeColor="text1"/>
          <w:sz w:val="24"/>
          <w:szCs w:val="24"/>
        </w:rPr>
        <w:t>men’s and women’s toilet rooms</w:t>
      </w:r>
      <w:r w:rsidRPr="0002695B">
        <w:rPr>
          <w:rFonts w:ascii="Arial" w:hAnsi="Arial" w:cs="Arial"/>
          <w:color w:val="000000" w:themeColor="text1"/>
          <w:sz w:val="24"/>
          <w:szCs w:val="24"/>
        </w:rPr>
        <w:t xml:space="preserve">. </w:t>
      </w:r>
      <w:r w:rsidR="00D9645F" w:rsidRPr="0002695B">
        <w:rPr>
          <w:rFonts w:ascii="Arial" w:hAnsi="Arial" w:cs="Arial"/>
          <w:color w:val="000000" w:themeColor="text1"/>
          <w:sz w:val="24"/>
          <w:szCs w:val="24"/>
        </w:rPr>
        <w:t xml:space="preserve">Temporary accessible parking is provided near the </w:t>
      </w:r>
      <w:r w:rsidR="00D9645F" w:rsidRPr="0002695B">
        <w:rPr>
          <w:rFonts w:ascii="Arial" w:hAnsi="Arial" w:cs="Arial"/>
          <w:color w:val="000000" w:themeColor="text1"/>
          <w:sz w:val="24"/>
          <w:szCs w:val="24"/>
        </w:rPr>
        <w:t>entrance to the voting area.</w:t>
      </w:r>
      <w:r w:rsidRPr="0002695B">
        <w:rPr>
          <w:rFonts w:ascii="Arial" w:hAnsi="Arial" w:cs="Arial"/>
          <w:color w:val="000000" w:themeColor="text1"/>
          <w:sz w:val="24"/>
          <w:szCs w:val="24"/>
        </w:rPr>
        <w:t xml:space="preserve">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050A39C4" w14:textId="75DB4A25" w:rsidR="00925480" w:rsidRPr="0002695B" w:rsidRDefault="00925480" w:rsidP="00D9645F">
      <w:pPr>
        <w:spacing w:line="276" w:lineRule="auto"/>
        <w:rPr>
          <w:rFonts w:ascii="Arial" w:hAnsi="Arial" w:cs="Arial"/>
          <w:b/>
          <w:sz w:val="24"/>
          <w:szCs w:val="24"/>
        </w:rPr>
      </w:pPr>
    </w:p>
    <w:p w14:paraId="3AF3F647" w14:textId="7C2DD325" w:rsidR="00D9645F" w:rsidRPr="0002695B" w:rsidRDefault="00D9645F" w:rsidP="00926933">
      <w:pPr>
        <w:pStyle w:val="Heading2"/>
        <w:rPr>
          <w:rFonts w:ascii="Arial" w:hAnsi="Arial" w:cs="Arial"/>
          <w:b/>
          <w:color w:val="auto"/>
        </w:rPr>
      </w:pPr>
      <w:r w:rsidRPr="0002695B">
        <w:rPr>
          <w:rFonts w:ascii="Arial" w:hAnsi="Arial" w:cs="Arial"/>
          <w:b/>
          <w:color w:val="auto"/>
        </w:rPr>
        <w:t>Key Accessibility Issues</w:t>
      </w:r>
    </w:p>
    <w:p w14:paraId="3C3BD7F6" w14:textId="77777777" w:rsidR="00D9645F" w:rsidRPr="0002695B" w:rsidRDefault="00D9645F" w:rsidP="00D9645F">
      <w:pPr>
        <w:tabs>
          <w:tab w:val="left" w:pos="0"/>
        </w:tabs>
        <w:spacing w:line="276" w:lineRule="auto"/>
        <w:rPr>
          <w:rFonts w:ascii="Arial" w:hAnsi="Arial" w:cs="Arial"/>
          <w:b/>
          <w:color w:val="000000"/>
          <w:sz w:val="28"/>
          <w:szCs w:val="28"/>
        </w:rPr>
      </w:pPr>
    </w:p>
    <w:p w14:paraId="5ED8CDDC" w14:textId="455BC28F" w:rsidR="00D9645F" w:rsidRPr="0002695B" w:rsidRDefault="00D9645F" w:rsidP="00BB4406">
      <w:pPr>
        <w:pStyle w:val="Heading3"/>
        <w:rPr>
          <w:rFonts w:ascii="Arial" w:hAnsi="Arial" w:cs="Arial"/>
          <w:color w:val="auto"/>
        </w:rPr>
      </w:pPr>
      <w:r w:rsidRPr="0002695B">
        <w:rPr>
          <w:rFonts w:ascii="Arial" w:hAnsi="Arial" w:cs="Arial"/>
          <w:color w:val="auto"/>
        </w:rPr>
        <w:t>Toilet Rooms</w:t>
      </w:r>
    </w:p>
    <w:p w14:paraId="0FB6D69B" w14:textId="34783722" w:rsidR="001071E0" w:rsidRPr="0002695B" w:rsidRDefault="00925480" w:rsidP="00BB4406">
      <w:pPr>
        <w:spacing w:line="276" w:lineRule="auto"/>
        <w:rPr>
          <w:rFonts w:ascii="Arial" w:hAnsi="Arial" w:cs="Arial"/>
          <w:sz w:val="24"/>
          <w:szCs w:val="24"/>
        </w:rPr>
      </w:pPr>
      <w:r w:rsidRPr="0002695B">
        <w:rPr>
          <w:rFonts w:ascii="Arial" w:hAnsi="Arial" w:cs="Arial"/>
          <w:sz w:val="24"/>
          <w:szCs w:val="24"/>
        </w:rPr>
        <w:t>Accessibility issues in the men’s toilet room include a urinal higher than the maximum allowed and a paper towel dispenser located in the maneuvering clearance at the door. Additionally, b</w:t>
      </w:r>
      <w:r w:rsidR="00D9645F" w:rsidRPr="0002695B">
        <w:rPr>
          <w:rFonts w:ascii="Arial" w:hAnsi="Arial" w:cs="Arial"/>
          <w:sz w:val="24"/>
          <w:szCs w:val="24"/>
        </w:rPr>
        <w:t>oth accessible toilet compartments ha</w:t>
      </w:r>
      <w:r w:rsidRPr="0002695B">
        <w:rPr>
          <w:rFonts w:ascii="Arial" w:hAnsi="Arial" w:cs="Arial"/>
          <w:sz w:val="24"/>
          <w:szCs w:val="24"/>
        </w:rPr>
        <w:t>ve toilet paper dispensers mount</w:t>
      </w:r>
      <w:r w:rsidR="00D9645F" w:rsidRPr="0002695B">
        <w:rPr>
          <w:rFonts w:ascii="Arial" w:hAnsi="Arial" w:cs="Arial"/>
          <w:sz w:val="24"/>
          <w:szCs w:val="24"/>
        </w:rPr>
        <w:t xml:space="preserve">ed above the </w:t>
      </w:r>
      <w:r w:rsidRPr="0002695B">
        <w:rPr>
          <w:rFonts w:ascii="Arial" w:hAnsi="Arial" w:cs="Arial"/>
          <w:sz w:val="24"/>
          <w:szCs w:val="24"/>
        </w:rPr>
        <w:t xml:space="preserve">side </w:t>
      </w:r>
      <w:r w:rsidR="00D9645F" w:rsidRPr="0002695B">
        <w:rPr>
          <w:rFonts w:ascii="Arial" w:hAnsi="Arial" w:cs="Arial"/>
          <w:sz w:val="24"/>
          <w:szCs w:val="24"/>
        </w:rPr>
        <w:t>grab bar</w:t>
      </w:r>
      <w:r w:rsidRPr="0002695B">
        <w:rPr>
          <w:rFonts w:ascii="Arial" w:hAnsi="Arial" w:cs="Arial"/>
          <w:sz w:val="24"/>
          <w:szCs w:val="24"/>
        </w:rPr>
        <w:t>s</w:t>
      </w:r>
      <w:r w:rsidR="00BB4406" w:rsidRPr="0002695B">
        <w:rPr>
          <w:rFonts w:ascii="Arial" w:hAnsi="Arial" w:cs="Arial"/>
          <w:sz w:val="24"/>
          <w:szCs w:val="24"/>
        </w:rPr>
        <w:t xml:space="preserve">. </w:t>
      </w:r>
    </w:p>
    <w:p w14:paraId="7453AD48" w14:textId="77777777" w:rsidR="001071E0" w:rsidRPr="0002695B" w:rsidRDefault="001071E0" w:rsidP="00D9645F">
      <w:pPr>
        <w:tabs>
          <w:tab w:val="left" w:pos="360"/>
        </w:tabs>
        <w:spacing w:line="276" w:lineRule="auto"/>
        <w:rPr>
          <w:rFonts w:ascii="Arial" w:hAnsi="Arial" w:cs="Arial"/>
          <w:sz w:val="24"/>
          <w:szCs w:val="24"/>
          <w:u w:val="single"/>
        </w:rPr>
      </w:pPr>
    </w:p>
    <w:p w14:paraId="3ED4C612" w14:textId="4FDB8DAE" w:rsidR="00D9645F" w:rsidRPr="0002695B" w:rsidRDefault="00D9645F" w:rsidP="00926933">
      <w:pPr>
        <w:pStyle w:val="Heading2"/>
        <w:rPr>
          <w:rFonts w:ascii="Arial" w:hAnsi="Arial" w:cs="Arial"/>
          <w:b/>
          <w:color w:val="auto"/>
        </w:rPr>
      </w:pPr>
      <w:r w:rsidRPr="0002695B">
        <w:rPr>
          <w:rFonts w:ascii="Arial" w:hAnsi="Arial" w:cs="Arial"/>
          <w:b/>
          <w:color w:val="auto"/>
        </w:rPr>
        <w:t>Additional Accessibility Issues</w:t>
      </w:r>
    </w:p>
    <w:p w14:paraId="34D71D96" w14:textId="77777777" w:rsidR="00BB4406" w:rsidRPr="0002695B" w:rsidRDefault="00BB4406" w:rsidP="00BB4406">
      <w:pPr>
        <w:rPr>
          <w:rFonts w:ascii="Arial" w:hAnsi="Arial" w:cs="Arial"/>
        </w:rPr>
      </w:pPr>
    </w:p>
    <w:p w14:paraId="03BF6A92" w14:textId="5A489554" w:rsidR="00D9645F" w:rsidRPr="0002695B" w:rsidRDefault="00925480" w:rsidP="00D9645F">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 xml:space="preserve">Lack of tactile signs with raised characters and braille at the exit door. Also, the </w:t>
      </w:r>
      <w:r w:rsidR="00D9645F" w:rsidRPr="0002695B">
        <w:rPr>
          <w:rFonts w:ascii="Arial" w:hAnsi="Arial" w:cs="Arial"/>
          <w:sz w:val="24"/>
          <w:szCs w:val="24"/>
        </w:rPr>
        <w:t xml:space="preserve">illuminated exit sign lacks the International Symbol of Accessibility (ISA). </w:t>
      </w:r>
    </w:p>
    <w:p w14:paraId="61682832" w14:textId="0471EF83" w:rsidR="00D9645F" w:rsidRPr="0002695B" w:rsidRDefault="00925480" w:rsidP="00D9645F">
      <w:pPr>
        <w:pStyle w:val="ListParagraph"/>
        <w:numPr>
          <w:ilvl w:val="0"/>
          <w:numId w:val="26"/>
        </w:numPr>
        <w:tabs>
          <w:tab w:val="left" w:pos="360"/>
        </w:tabs>
        <w:spacing w:line="276" w:lineRule="auto"/>
        <w:ind w:left="360"/>
        <w:rPr>
          <w:rFonts w:ascii="Arial" w:hAnsi="Arial" w:cs="Arial"/>
          <w:b/>
          <w:sz w:val="28"/>
        </w:rPr>
      </w:pPr>
      <w:r w:rsidRPr="0002695B">
        <w:rPr>
          <w:rFonts w:ascii="Arial" w:hAnsi="Arial" w:cs="Arial"/>
          <w:sz w:val="24"/>
          <w:szCs w:val="24"/>
        </w:rPr>
        <w:t>Excessive running slope at t</w:t>
      </w:r>
      <w:r w:rsidR="00D9645F" w:rsidRPr="0002695B">
        <w:rPr>
          <w:rFonts w:ascii="Arial" w:hAnsi="Arial" w:cs="Arial"/>
          <w:sz w:val="24"/>
          <w:szCs w:val="24"/>
        </w:rPr>
        <w:t xml:space="preserve">he sidewalk near the temporary accessible parking </w:t>
      </w:r>
      <w:r w:rsidRPr="0002695B">
        <w:rPr>
          <w:rFonts w:ascii="Arial" w:hAnsi="Arial" w:cs="Arial"/>
          <w:sz w:val="24"/>
          <w:szCs w:val="24"/>
        </w:rPr>
        <w:t>space.</w:t>
      </w:r>
      <w:r w:rsidR="00D9645F" w:rsidRPr="0002695B">
        <w:rPr>
          <w:rFonts w:ascii="Arial" w:hAnsi="Arial" w:cs="Arial"/>
          <w:sz w:val="24"/>
          <w:szCs w:val="24"/>
        </w:rPr>
        <w:t xml:space="preserve"> </w:t>
      </w:r>
    </w:p>
    <w:p w14:paraId="6904EB8A" w14:textId="77777777" w:rsidR="00D9645F" w:rsidRPr="0002695B" w:rsidRDefault="00D9645F" w:rsidP="00D9645F">
      <w:pPr>
        <w:spacing w:line="276" w:lineRule="auto"/>
        <w:rPr>
          <w:rFonts w:ascii="Arial" w:hAnsi="Arial" w:cs="Arial"/>
          <w:b/>
          <w:sz w:val="24"/>
          <w:szCs w:val="24"/>
        </w:rPr>
      </w:pPr>
    </w:p>
    <w:p w14:paraId="50B3A5DB" w14:textId="16237324" w:rsidR="00D9645F" w:rsidRPr="0002695B" w:rsidRDefault="00D9645F" w:rsidP="00926933">
      <w:pPr>
        <w:pStyle w:val="Heading2"/>
        <w:rPr>
          <w:rFonts w:ascii="Arial" w:hAnsi="Arial" w:cs="Arial"/>
          <w:b/>
          <w:strike/>
          <w:color w:val="auto"/>
          <w:u w:val="single"/>
        </w:rPr>
      </w:pPr>
      <w:r w:rsidRPr="0002695B">
        <w:rPr>
          <w:rFonts w:ascii="Arial" w:hAnsi="Arial" w:cs="Arial"/>
          <w:b/>
          <w:color w:val="auto"/>
        </w:rPr>
        <w:t>Order of Magnitude Cost Estimates</w:t>
      </w:r>
    </w:p>
    <w:p w14:paraId="16EEB4C1" w14:textId="77777777" w:rsidR="00D9645F" w:rsidRPr="0002695B" w:rsidRDefault="00D9645F" w:rsidP="009076DE">
      <w:pPr>
        <w:spacing w:line="276" w:lineRule="auto"/>
        <w:rPr>
          <w:rFonts w:ascii="Arial" w:hAnsi="Arial" w:cs="Arial"/>
          <w:sz w:val="24"/>
          <w:szCs w:val="24"/>
        </w:rPr>
      </w:pPr>
    </w:p>
    <w:p w14:paraId="2BB4AE05" w14:textId="3543E527" w:rsidR="009076DE" w:rsidRPr="0002695B" w:rsidRDefault="009076DE" w:rsidP="009076DE">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Renovate t</w:t>
      </w:r>
      <w:r w:rsidR="00D9645F" w:rsidRPr="0002695B">
        <w:rPr>
          <w:rFonts w:ascii="Arial" w:hAnsi="Arial" w:cs="Arial"/>
          <w:color w:val="000000"/>
          <w:sz w:val="24"/>
          <w:szCs w:val="24"/>
        </w:rPr>
        <w:t>oilet room: $</w:t>
      </w:r>
      <w:r w:rsidRPr="0002695B">
        <w:rPr>
          <w:rFonts w:ascii="Arial" w:hAnsi="Arial" w:cs="Arial"/>
          <w:color w:val="000000"/>
          <w:sz w:val="24"/>
          <w:szCs w:val="24"/>
        </w:rPr>
        <w:t>1,702</w:t>
      </w:r>
    </w:p>
    <w:p w14:paraId="12F9CB7F" w14:textId="5BCC92C0" w:rsidR="00D9645F" w:rsidRPr="0002695B" w:rsidRDefault="009076DE" w:rsidP="009076DE">
      <w:pPr>
        <w:numPr>
          <w:ilvl w:val="0"/>
          <w:numId w:val="17"/>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(sidewalk, signage, etc.): $1,309</w:t>
      </w:r>
    </w:p>
    <w:p w14:paraId="63156DF0" w14:textId="77777777" w:rsidR="009076DE" w:rsidRPr="0002695B" w:rsidRDefault="009076DE" w:rsidP="009076DE">
      <w:pPr>
        <w:spacing w:line="276" w:lineRule="auto"/>
        <w:rPr>
          <w:rFonts w:ascii="Arial" w:hAnsi="Arial" w:cs="Arial"/>
          <w:b/>
          <w:color w:val="000000"/>
          <w:sz w:val="28"/>
          <w:szCs w:val="28"/>
        </w:rPr>
      </w:pPr>
    </w:p>
    <w:p w14:paraId="3BB4901F" w14:textId="77777777" w:rsidR="009076DE" w:rsidRPr="0002695B" w:rsidRDefault="00D9645F" w:rsidP="009076DE">
      <w:pPr>
        <w:spacing w:line="276" w:lineRule="auto"/>
        <w:rPr>
          <w:rFonts w:ascii="Arial" w:hAnsi="Arial" w:cs="Arial"/>
          <w:b/>
          <w:color w:val="000000"/>
          <w:sz w:val="28"/>
          <w:szCs w:val="28"/>
        </w:rPr>
      </w:pPr>
      <w:r w:rsidRPr="0002695B">
        <w:rPr>
          <w:rFonts w:ascii="Arial" w:hAnsi="Arial" w:cs="Arial"/>
          <w:b/>
          <w:color w:val="000000"/>
          <w:sz w:val="28"/>
          <w:szCs w:val="28"/>
        </w:rPr>
        <w:t>Total: $</w:t>
      </w:r>
      <w:r w:rsidR="009076DE" w:rsidRPr="0002695B">
        <w:rPr>
          <w:rFonts w:ascii="Arial" w:hAnsi="Arial" w:cs="Arial"/>
          <w:b/>
          <w:color w:val="000000"/>
          <w:sz w:val="28"/>
          <w:szCs w:val="28"/>
        </w:rPr>
        <w:t>3,011</w:t>
      </w:r>
    </w:p>
    <w:p w14:paraId="140072E6" w14:textId="3AF98C24" w:rsidR="00D9645F" w:rsidRPr="0002695B" w:rsidRDefault="00D9645F" w:rsidP="009076DE">
      <w:pPr>
        <w:spacing w:line="276" w:lineRule="auto"/>
        <w:rPr>
          <w:rFonts w:ascii="Arial" w:hAnsi="Arial" w:cs="Arial"/>
          <w:b/>
          <w:color w:val="000000"/>
          <w:sz w:val="28"/>
          <w:szCs w:val="28"/>
        </w:rPr>
      </w:pPr>
    </w:p>
    <w:p w14:paraId="60DDD832" w14:textId="77777777" w:rsidR="00531DBE" w:rsidRPr="0002695B" w:rsidRDefault="00531DBE" w:rsidP="00926933">
      <w:pPr>
        <w:pStyle w:val="Heading2"/>
        <w:rPr>
          <w:rFonts w:ascii="Arial" w:hAnsi="Arial" w:cs="Arial"/>
          <w:b/>
          <w:color w:val="auto"/>
          <w:highlight w:val="yellow"/>
        </w:rPr>
      </w:pPr>
      <w:r w:rsidRPr="0002695B">
        <w:rPr>
          <w:rFonts w:ascii="Arial" w:hAnsi="Arial" w:cs="Arial"/>
          <w:b/>
          <w:color w:val="auto"/>
        </w:rPr>
        <w:t>Calvary Temple Assembly of God</w:t>
      </w:r>
    </w:p>
    <w:p w14:paraId="39BBCE21" w14:textId="77777777" w:rsidR="00531DBE" w:rsidRPr="0002695B" w:rsidRDefault="00531DBE" w:rsidP="00531DBE">
      <w:pPr>
        <w:spacing w:line="276" w:lineRule="auto"/>
        <w:rPr>
          <w:rFonts w:ascii="Arial" w:hAnsi="Arial" w:cs="Arial"/>
          <w:color w:val="FF0000"/>
          <w:sz w:val="26"/>
          <w:szCs w:val="26"/>
          <w:highlight w:val="yellow"/>
        </w:rPr>
      </w:pPr>
    </w:p>
    <w:p w14:paraId="74DFAB44" w14:textId="77777777" w:rsidR="00531DBE" w:rsidRPr="0002695B" w:rsidRDefault="00531DBE" w:rsidP="00531DBE">
      <w:pPr>
        <w:spacing w:line="276" w:lineRule="auto"/>
        <w:rPr>
          <w:rFonts w:ascii="Arial" w:hAnsi="Arial" w:cs="Arial"/>
          <w:color w:val="505050"/>
        </w:rPr>
      </w:pPr>
      <w:r w:rsidRPr="0002695B">
        <w:rPr>
          <w:rFonts w:ascii="Arial" w:hAnsi="Arial" w:cs="Arial"/>
          <w:color w:val="000000" w:themeColor="text1"/>
          <w:sz w:val="24"/>
          <w:szCs w:val="24"/>
        </w:rPr>
        <w:t xml:space="preserve">The Calvary Temple Assembly of God, located at 4321 N. Main Street is designated for 9-B and 9-C voters. The facility has a parking lot and one main entrance that is largely accessible, and men’s and women’s toilet rooms.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765F8EBA" w14:textId="006DE7F9" w:rsidR="0002695B" w:rsidRDefault="0002695B" w:rsidP="00926933">
      <w:pPr>
        <w:pStyle w:val="Heading2"/>
        <w:rPr>
          <w:rFonts w:ascii="Arial" w:eastAsia="Times New Roman" w:hAnsi="Arial" w:cs="Arial"/>
          <w:color w:val="auto"/>
          <w:sz w:val="24"/>
          <w:szCs w:val="24"/>
        </w:rPr>
      </w:pPr>
    </w:p>
    <w:p w14:paraId="1368EB57" w14:textId="4148EA5E" w:rsidR="0002695B" w:rsidRDefault="0002695B" w:rsidP="0002695B"/>
    <w:p w14:paraId="2553FD14" w14:textId="77777777" w:rsidR="0002695B" w:rsidRPr="0002695B" w:rsidRDefault="0002695B" w:rsidP="0002695B"/>
    <w:p w14:paraId="5BB83E8D" w14:textId="780BC3B2" w:rsidR="00531DBE" w:rsidRPr="0002695B" w:rsidRDefault="00531DBE" w:rsidP="00926933">
      <w:pPr>
        <w:pStyle w:val="Heading2"/>
        <w:rPr>
          <w:rFonts w:ascii="Arial" w:hAnsi="Arial" w:cs="Arial"/>
          <w:b/>
          <w:color w:val="auto"/>
        </w:rPr>
      </w:pPr>
      <w:r w:rsidRPr="0002695B">
        <w:rPr>
          <w:rFonts w:ascii="Arial" w:hAnsi="Arial" w:cs="Arial"/>
          <w:b/>
          <w:color w:val="auto"/>
        </w:rPr>
        <w:t>Key Accessibility Issues</w:t>
      </w:r>
    </w:p>
    <w:p w14:paraId="46447E4A" w14:textId="77777777" w:rsidR="00531DBE" w:rsidRPr="0002695B" w:rsidRDefault="00531DBE" w:rsidP="00531DBE">
      <w:pPr>
        <w:tabs>
          <w:tab w:val="left" w:pos="360"/>
        </w:tabs>
        <w:spacing w:line="276" w:lineRule="auto"/>
        <w:rPr>
          <w:rFonts w:ascii="Arial" w:hAnsi="Arial" w:cs="Arial"/>
          <w:sz w:val="24"/>
          <w:szCs w:val="24"/>
          <w:highlight w:val="yellow"/>
        </w:rPr>
      </w:pPr>
    </w:p>
    <w:p w14:paraId="4CADB945" w14:textId="77777777" w:rsidR="00531DBE" w:rsidRPr="0002695B" w:rsidRDefault="00531DBE" w:rsidP="00BB4406">
      <w:pPr>
        <w:pStyle w:val="Heading3"/>
        <w:rPr>
          <w:rFonts w:ascii="Arial" w:hAnsi="Arial" w:cs="Arial"/>
          <w:color w:val="auto"/>
        </w:rPr>
      </w:pPr>
      <w:r w:rsidRPr="0002695B">
        <w:rPr>
          <w:rFonts w:ascii="Arial" w:hAnsi="Arial" w:cs="Arial"/>
          <w:color w:val="auto"/>
        </w:rPr>
        <w:t>Parking</w:t>
      </w:r>
    </w:p>
    <w:p w14:paraId="3FA9647B" w14:textId="77777777" w:rsidR="00531DBE" w:rsidRPr="0002695B" w:rsidRDefault="00531DBE" w:rsidP="00531DBE">
      <w:pPr>
        <w:tabs>
          <w:tab w:val="left" w:pos="360"/>
        </w:tabs>
        <w:spacing w:line="276" w:lineRule="auto"/>
        <w:rPr>
          <w:rFonts w:ascii="Arial" w:hAnsi="Arial" w:cs="Arial"/>
          <w:sz w:val="24"/>
          <w:szCs w:val="24"/>
        </w:rPr>
      </w:pPr>
      <w:r w:rsidRPr="0002695B">
        <w:rPr>
          <w:rFonts w:ascii="Arial" w:hAnsi="Arial" w:cs="Arial"/>
          <w:sz w:val="24"/>
          <w:szCs w:val="24"/>
        </w:rPr>
        <w:t xml:space="preserve">Ample accessible parking spaces are provided in the front parking lot, however there is no van-accessible parking space. Accessible parking signs are located lower than 60 inches above the ground. </w:t>
      </w:r>
    </w:p>
    <w:p w14:paraId="6080A969" w14:textId="77777777" w:rsidR="00531DBE" w:rsidRPr="0002695B" w:rsidRDefault="00531DBE" w:rsidP="00531DBE">
      <w:pPr>
        <w:tabs>
          <w:tab w:val="left" w:pos="360"/>
        </w:tabs>
        <w:spacing w:line="276" w:lineRule="auto"/>
        <w:rPr>
          <w:rFonts w:ascii="Arial" w:hAnsi="Arial" w:cs="Arial"/>
          <w:sz w:val="24"/>
          <w:szCs w:val="24"/>
          <w:highlight w:val="yellow"/>
        </w:rPr>
      </w:pPr>
    </w:p>
    <w:p w14:paraId="42EFFC1C" w14:textId="77777777" w:rsidR="00531DBE" w:rsidRPr="0002695B" w:rsidRDefault="00531DBE" w:rsidP="00BB4406">
      <w:pPr>
        <w:pStyle w:val="Heading3"/>
        <w:rPr>
          <w:rFonts w:ascii="Arial" w:hAnsi="Arial" w:cs="Arial"/>
          <w:color w:val="auto"/>
        </w:rPr>
      </w:pPr>
      <w:r w:rsidRPr="0002695B">
        <w:rPr>
          <w:rFonts w:ascii="Arial" w:hAnsi="Arial" w:cs="Arial"/>
          <w:color w:val="auto"/>
        </w:rPr>
        <w:t>Voting Booth</w:t>
      </w:r>
    </w:p>
    <w:p w14:paraId="0BA78548" w14:textId="77777777" w:rsidR="00531DBE" w:rsidRPr="0002695B" w:rsidRDefault="00531DBE" w:rsidP="00531DBE">
      <w:pPr>
        <w:tabs>
          <w:tab w:val="left" w:pos="360"/>
        </w:tabs>
        <w:spacing w:line="276" w:lineRule="auto"/>
        <w:rPr>
          <w:rFonts w:ascii="Arial" w:hAnsi="Arial" w:cs="Arial"/>
          <w:sz w:val="24"/>
          <w:szCs w:val="24"/>
        </w:rPr>
      </w:pPr>
      <w:r w:rsidRPr="0002695B">
        <w:rPr>
          <w:rFonts w:ascii="Arial" w:hAnsi="Arial" w:cs="Arial"/>
          <w:sz w:val="24"/>
          <w:szCs w:val="24"/>
        </w:rPr>
        <w:t xml:space="preserve">The table with the </w:t>
      </w:r>
      <w:proofErr w:type="spellStart"/>
      <w:r w:rsidRPr="0002695B">
        <w:rPr>
          <w:rFonts w:ascii="Arial" w:hAnsi="Arial" w:cs="Arial"/>
          <w:sz w:val="24"/>
          <w:szCs w:val="24"/>
        </w:rPr>
        <w:t>AutoMARK</w:t>
      </w:r>
      <w:proofErr w:type="spellEnd"/>
      <w:r w:rsidRPr="0002695B">
        <w:rPr>
          <w:rFonts w:ascii="Arial" w:hAnsi="Arial" w:cs="Arial"/>
          <w:sz w:val="24"/>
          <w:szCs w:val="24"/>
        </w:rPr>
        <w:t xml:space="preserve"> machine lacks 27 inches clear for knee and toe clearance. </w:t>
      </w:r>
    </w:p>
    <w:p w14:paraId="34B0DD18" w14:textId="77777777" w:rsidR="00531DBE" w:rsidRPr="0002695B" w:rsidRDefault="00531DBE" w:rsidP="00531DBE">
      <w:pPr>
        <w:tabs>
          <w:tab w:val="left" w:pos="360"/>
        </w:tabs>
        <w:spacing w:line="276" w:lineRule="auto"/>
        <w:rPr>
          <w:rFonts w:ascii="Arial" w:hAnsi="Arial" w:cs="Arial"/>
          <w:sz w:val="24"/>
          <w:szCs w:val="24"/>
          <w:highlight w:val="yellow"/>
        </w:rPr>
      </w:pPr>
    </w:p>
    <w:p w14:paraId="001EB591" w14:textId="77777777" w:rsidR="00531DBE" w:rsidRPr="0002695B" w:rsidRDefault="00531DBE" w:rsidP="00BB4406">
      <w:pPr>
        <w:pStyle w:val="Heading3"/>
        <w:rPr>
          <w:rFonts w:ascii="Arial" w:hAnsi="Arial" w:cs="Arial"/>
          <w:color w:val="auto"/>
        </w:rPr>
      </w:pPr>
      <w:r w:rsidRPr="0002695B">
        <w:rPr>
          <w:rFonts w:ascii="Arial" w:hAnsi="Arial" w:cs="Arial"/>
          <w:color w:val="auto"/>
        </w:rPr>
        <w:t>Toilet Rooms</w:t>
      </w:r>
    </w:p>
    <w:p w14:paraId="352838F8" w14:textId="77777777" w:rsidR="00531DBE" w:rsidRPr="0002695B" w:rsidRDefault="00531DBE" w:rsidP="00531DBE">
      <w:pPr>
        <w:tabs>
          <w:tab w:val="left" w:pos="360"/>
        </w:tabs>
        <w:spacing w:line="276" w:lineRule="auto"/>
        <w:rPr>
          <w:rFonts w:ascii="Arial" w:hAnsi="Arial" w:cs="Arial"/>
          <w:sz w:val="24"/>
          <w:szCs w:val="24"/>
        </w:rPr>
      </w:pPr>
      <w:r w:rsidRPr="0002695B">
        <w:rPr>
          <w:rFonts w:ascii="Arial" w:hAnsi="Arial" w:cs="Arial"/>
          <w:sz w:val="24"/>
          <w:szCs w:val="24"/>
        </w:rPr>
        <w:t>The men’s and women’s toilet rooms have minor accessibility issues including lack of maneuvering clearance at the door, lack of an accessible urinal, lack of lavatory faucets that are operable with a closed fist, lavatory pipes that are not protected for wheelchair users, and coat hooks and dispensers that are located beyond reach range</w:t>
      </w:r>
    </w:p>
    <w:p w14:paraId="631E4BE6" w14:textId="77777777" w:rsidR="00531DBE" w:rsidRPr="0002695B" w:rsidRDefault="00531DBE" w:rsidP="00531DBE">
      <w:pPr>
        <w:tabs>
          <w:tab w:val="left" w:pos="360"/>
        </w:tabs>
        <w:spacing w:line="276" w:lineRule="auto"/>
        <w:rPr>
          <w:rFonts w:ascii="Arial" w:hAnsi="Arial" w:cs="Arial"/>
          <w:sz w:val="24"/>
          <w:szCs w:val="24"/>
          <w:highlight w:val="yellow"/>
        </w:rPr>
      </w:pPr>
    </w:p>
    <w:p w14:paraId="1C529B8F" w14:textId="10972F62" w:rsidR="00531DBE" w:rsidRPr="0002695B" w:rsidRDefault="00531DBE" w:rsidP="00926933">
      <w:pPr>
        <w:pStyle w:val="Heading2"/>
        <w:rPr>
          <w:rFonts w:ascii="Arial" w:hAnsi="Arial" w:cs="Arial"/>
          <w:b/>
          <w:color w:val="auto"/>
        </w:rPr>
      </w:pPr>
      <w:r w:rsidRPr="0002695B">
        <w:rPr>
          <w:rFonts w:ascii="Arial" w:hAnsi="Arial" w:cs="Arial"/>
          <w:b/>
          <w:color w:val="auto"/>
        </w:rPr>
        <w:t>Additional Accessibility Issues</w:t>
      </w:r>
    </w:p>
    <w:p w14:paraId="13016E4A" w14:textId="77777777" w:rsidR="00BB4406" w:rsidRPr="0002695B" w:rsidRDefault="00BB4406" w:rsidP="00BB4406">
      <w:pPr>
        <w:rPr>
          <w:rFonts w:ascii="Arial" w:hAnsi="Arial" w:cs="Arial"/>
        </w:rPr>
      </w:pPr>
    </w:p>
    <w:p w14:paraId="28269118" w14:textId="77777777" w:rsidR="00531DBE" w:rsidRPr="0002695B" w:rsidRDefault="00531DBE" w:rsidP="00531DBE">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Tactile egress signage is not provided at exit doors.</w:t>
      </w:r>
    </w:p>
    <w:p w14:paraId="6A991EE2" w14:textId="77777777" w:rsidR="00531DBE" w:rsidRPr="0002695B" w:rsidRDefault="00531DBE" w:rsidP="00531DBE">
      <w:pPr>
        <w:pStyle w:val="ListParagraph"/>
        <w:tabs>
          <w:tab w:val="left" w:pos="360"/>
        </w:tabs>
        <w:spacing w:line="276" w:lineRule="auto"/>
        <w:rPr>
          <w:rFonts w:ascii="Arial" w:hAnsi="Arial" w:cs="Arial"/>
          <w:sz w:val="24"/>
          <w:szCs w:val="24"/>
        </w:rPr>
      </w:pPr>
    </w:p>
    <w:p w14:paraId="0F42A3CA" w14:textId="77777777" w:rsidR="00531DBE" w:rsidRPr="0002695B" w:rsidRDefault="00531DBE" w:rsidP="00926933">
      <w:pPr>
        <w:pStyle w:val="Heading2"/>
        <w:rPr>
          <w:rFonts w:ascii="Arial" w:hAnsi="Arial" w:cs="Arial"/>
          <w:b/>
          <w:strike/>
          <w:color w:val="auto"/>
          <w:u w:val="single"/>
        </w:rPr>
      </w:pPr>
      <w:r w:rsidRPr="0002695B">
        <w:rPr>
          <w:rFonts w:ascii="Arial" w:hAnsi="Arial" w:cs="Arial"/>
          <w:b/>
          <w:color w:val="auto"/>
        </w:rPr>
        <w:t>Order of Magnitude Cost Estimates</w:t>
      </w:r>
    </w:p>
    <w:p w14:paraId="0A922E24" w14:textId="77777777" w:rsidR="00531DBE" w:rsidRPr="0002695B" w:rsidRDefault="00531DBE" w:rsidP="00531DBE">
      <w:pPr>
        <w:spacing w:line="276" w:lineRule="auto"/>
        <w:rPr>
          <w:rFonts w:ascii="Arial" w:hAnsi="Arial" w:cs="Arial"/>
          <w:sz w:val="24"/>
          <w:szCs w:val="24"/>
          <w:highlight w:val="yellow"/>
        </w:rPr>
      </w:pPr>
    </w:p>
    <w:p w14:paraId="2500BF92"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Provide an automatic door opener at the women’s toilet room: $1,530</w:t>
      </w:r>
    </w:p>
    <w:p w14:paraId="28C20920"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Renovate toilet rooms: $3,686</w:t>
      </w:r>
    </w:p>
    <w:p w14:paraId="36E4D63C"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(including parking, signage and protruding objects, etc.): $913</w:t>
      </w:r>
    </w:p>
    <w:p w14:paraId="03FB8BD3" w14:textId="77777777" w:rsidR="00531DBE" w:rsidRPr="0002695B" w:rsidRDefault="00531DBE" w:rsidP="00531DBE">
      <w:pPr>
        <w:spacing w:line="276" w:lineRule="auto"/>
        <w:rPr>
          <w:rFonts w:ascii="Arial" w:hAnsi="Arial" w:cs="Arial"/>
          <w:b/>
          <w:color w:val="000000"/>
          <w:sz w:val="28"/>
          <w:szCs w:val="28"/>
        </w:rPr>
      </w:pPr>
    </w:p>
    <w:p w14:paraId="642FD0D4" w14:textId="77777777" w:rsidR="00531DBE" w:rsidRPr="0002695B" w:rsidRDefault="00531DBE" w:rsidP="00531DBE">
      <w:pPr>
        <w:spacing w:line="276" w:lineRule="auto"/>
        <w:rPr>
          <w:rFonts w:ascii="Arial" w:hAnsi="Arial" w:cs="Arial"/>
          <w:b/>
          <w:color w:val="000000"/>
          <w:sz w:val="28"/>
          <w:szCs w:val="28"/>
        </w:rPr>
      </w:pPr>
      <w:r w:rsidRPr="0002695B">
        <w:rPr>
          <w:rFonts w:ascii="Arial" w:hAnsi="Arial" w:cs="Arial"/>
          <w:b/>
          <w:color w:val="000000"/>
          <w:sz w:val="28"/>
          <w:szCs w:val="28"/>
        </w:rPr>
        <w:t>Total: $ 6,129</w:t>
      </w:r>
    </w:p>
    <w:p w14:paraId="196B312E" w14:textId="77777777" w:rsidR="00531DBE" w:rsidRPr="0002695B" w:rsidRDefault="00531DBE" w:rsidP="00531DBE">
      <w:pPr>
        <w:spacing w:line="276" w:lineRule="auto"/>
        <w:rPr>
          <w:rFonts w:ascii="Arial" w:hAnsi="Arial" w:cs="Arial"/>
          <w:b/>
          <w:sz w:val="28"/>
          <w:szCs w:val="28"/>
          <w:highlight w:val="yellow"/>
        </w:rPr>
      </w:pPr>
    </w:p>
    <w:p w14:paraId="404A7539" w14:textId="3175226F" w:rsidR="00531DBE" w:rsidRPr="0002695B" w:rsidRDefault="00531DBE" w:rsidP="00926933">
      <w:pPr>
        <w:pStyle w:val="Heading2"/>
        <w:rPr>
          <w:rFonts w:ascii="Arial" w:hAnsi="Arial" w:cs="Arial"/>
          <w:b/>
          <w:color w:val="auto"/>
        </w:rPr>
      </w:pPr>
      <w:r w:rsidRPr="0002695B">
        <w:rPr>
          <w:rFonts w:ascii="Arial" w:hAnsi="Arial" w:cs="Arial"/>
          <w:b/>
          <w:color w:val="auto"/>
        </w:rPr>
        <w:t xml:space="preserve">Best Practice and </w:t>
      </w:r>
      <w:r w:rsidR="0002695B">
        <w:rPr>
          <w:rFonts w:ascii="Arial" w:hAnsi="Arial" w:cs="Arial"/>
          <w:b/>
          <w:color w:val="auto"/>
        </w:rPr>
        <w:t>Inclusive</w:t>
      </w:r>
      <w:r w:rsidRPr="0002695B">
        <w:rPr>
          <w:rFonts w:ascii="Arial" w:hAnsi="Arial" w:cs="Arial"/>
          <w:b/>
          <w:color w:val="auto"/>
        </w:rPr>
        <w:t xml:space="preserve"> Design</w:t>
      </w:r>
    </w:p>
    <w:p w14:paraId="037FD870" w14:textId="77777777" w:rsidR="00531DBE" w:rsidRPr="0002695B" w:rsidRDefault="00531DBE" w:rsidP="00531DBE">
      <w:pPr>
        <w:tabs>
          <w:tab w:val="left" w:pos="360"/>
        </w:tabs>
        <w:spacing w:line="276" w:lineRule="auto"/>
        <w:rPr>
          <w:rFonts w:ascii="Arial" w:hAnsi="Arial" w:cs="Arial"/>
          <w:sz w:val="24"/>
          <w:szCs w:val="24"/>
        </w:rPr>
      </w:pPr>
    </w:p>
    <w:p w14:paraId="5A9EF429" w14:textId="77777777" w:rsidR="00531DBE" w:rsidRPr="0002695B" w:rsidRDefault="00531DBE" w:rsidP="00531DBE">
      <w:pPr>
        <w:pStyle w:val="ListParagraph"/>
        <w:numPr>
          <w:ilvl w:val="0"/>
          <w:numId w:val="28"/>
        </w:numPr>
        <w:spacing w:line="276" w:lineRule="auto"/>
        <w:ind w:left="360"/>
        <w:rPr>
          <w:rFonts w:ascii="Arial" w:hAnsi="Arial" w:cs="Arial"/>
          <w:b/>
          <w:color w:val="000000"/>
          <w:sz w:val="28"/>
          <w:szCs w:val="28"/>
        </w:rPr>
      </w:pPr>
      <w:r w:rsidRPr="0002695B">
        <w:rPr>
          <w:rFonts w:ascii="Arial" w:hAnsi="Arial" w:cs="Arial"/>
          <w:sz w:val="24"/>
          <w:szCs w:val="24"/>
        </w:rPr>
        <w:t>Provide clear, easy to read informational signage at the entrance to the voting area. Consider locating it out of the doorway so that people do not block the door to read it.</w:t>
      </w:r>
    </w:p>
    <w:p w14:paraId="1F09C0EF" w14:textId="77777777" w:rsidR="00531DBE" w:rsidRPr="0002695B" w:rsidRDefault="00531DBE" w:rsidP="00531DBE">
      <w:pPr>
        <w:pStyle w:val="ListParagraph"/>
        <w:numPr>
          <w:ilvl w:val="0"/>
          <w:numId w:val="28"/>
        </w:numPr>
        <w:spacing w:line="276" w:lineRule="auto"/>
        <w:ind w:left="360"/>
        <w:rPr>
          <w:rFonts w:ascii="Arial" w:hAnsi="Arial" w:cs="Arial"/>
          <w:b/>
          <w:color w:val="000000"/>
          <w:sz w:val="28"/>
          <w:szCs w:val="28"/>
        </w:rPr>
      </w:pPr>
      <w:r w:rsidRPr="0002695B">
        <w:rPr>
          <w:rFonts w:ascii="Arial" w:hAnsi="Arial" w:cs="Arial"/>
          <w:sz w:val="24"/>
          <w:szCs w:val="24"/>
        </w:rPr>
        <w:lastRenderedPageBreak/>
        <w:t>Consider providing a curb ramp at route from lower parking lot and standard parking space area.</w:t>
      </w:r>
    </w:p>
    <w:p w14:paraId="543B43D9" w14:textId="77777777" w:rsidR="00531DBE" w:rsidRPr="0002695B" w:rsidRDefault="00531DBE" w:rsidP="00531DBE">
      <w:pPr>
        <w:spacing w:line="276" w:lineRule="auto"/>
        <w:rPr>
          <w:rFonts w:ascii="Arial" w:hAnsi="Arial" w:cs="Arial"/>
          <w:b/>
          <w:color w:val="000000"/>
          <w:sz w:val="28"/>
          <w:szCs w:val="28"/>
        </w:rPr>
      </w:pPr>
    </w:p>
    <w:p w14:paraId="00A6D06D" w14:textId="77777777" w:rsidR="00531DBE" w:rsidRPr="0002695B" w:rsidRDefault="00531DBE" w:rsidP="00926933">
      <w:pPr>
        <w:pStyle w:val="Heading2"/>
        <w:rPr>
          <w:rFonts w:ascii="Arial" w:hAnsi="Arial" w:cs="Arial"/>
          <w:b/>
          <w:color w:val="auto"/>
          <w:highlight w:val="yellow"/>
        </w:rPr>
      </w:pPr>
      <w:r w:rsidRPr="0002695B">
        <w:rPr>
          <w:rFonts w:ascii="Arial" w:hAnsi="Arial" w:cs="Arial"/>
          <w:b/>
          <w:color w:val="auto"/>
        </w:rPr>
        <w:t>Cardinal Medeiros Towers</w:t>
      </w:r>
    </w:p>
    <w:p w14:paraId="1A968AFD" w14:textId="77777777" w:rsidR="00531DBE" w:rsidRPr="0002695B" w:rsidRDefault="00531DBE" w:rsidP="00531DBE">
      <w:pPr>
        <w:spacing w:line="276" w:lineRule="auto"/>
        <w:rPr>
          <w:rFonts w:ascii="Arial" w:hAnsi="Arial" w:cs="Arial"/>
          <w:color w:val="FF0000"/>
          <w:sz w:val="26"/>
          <w:szCs w:val="26"/>
          <w:highlight w:val="yellow"/>
        </w:rPr>
      </w:pPr>
    </w:p>
    <w:p w14:paraId="1C5ED7E4" w14:textId="77777777" w:rsidR="00531DBE" w:rsidRPr="0002695B" w:rsidRDefault="00531DBE" w:rsidP="00531DBE">
      <w:pPr>
        <w:spacing w:line="276" w:lineRule="auto"/>
        <w:rPr>
          <w:rFonts w:ascii="Arial" w:hAnsi="Arial" w:cs="Arial"/>
          <w:color w:val="505050"/>
        </w:rPr>
      </w:pPr>
      <w:r w:rsidRPr="0002695B">
        <w:rPr>
          <w:rFonts w:ascii="Arial" w:hAnsi="Arial" w:cs="Arial"/>
          <w:color w:val="000000" w:themeColor="text1"/>
          <w:sz w:val="24"/>
          <w:szCs w:val="24"/>
        </w:rPr>
        <w:t xml:space="preserve">The Cardinal Medeiros Towers, located at 1197 Robeson Street, is designated for 8-B voters. The voting area has two largely accessible entrances and one inaccessible entrance. Parking is provided for wheelchair users behind the building.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Toilet rooms are provided for men and women. </w:t>
      </w:r>
    </w:p>
    <w:p w14:paraId="7D8D0BD8" w14:textId="77777777" w:rsidR="00531DBE" w:rsidRPr="0002695B" w:rsidRDefault="00531DBE" w:rsidP="00531DBE">
      <w:pPr>
        <w:spacing w:line="276" w:lineRule="auto"/>
        <w:rPr>
          <w:rFonts w:ascii="Arial" w:hAnsi="Arial" w:cs="Arial"/>
          <w:b/>
          <w:color w:val="000000"/>
          <w:sz w:val="28"/>
          <w:szCs w:val="28"/>
        </w:rPr>
      </w:pPr>
    </w:p>
    <w:p w14:paraId="270C6700" w14:textId="77777777" w:rsidR="00531DBE" w:rsidRPr="0002695B" w:rsidRDefault="00531DBE" w:rsidP="00926933">
      <w:pPr>
        <w:pStyle w:val="Heading2"/>
        <w:rPr>
          <w:rFonts w:ascii="Arial" w:hAnsi="Arial" w:cs="Arial"/>
          <w:b/>
          <w:color w:val="auto"/>
        </w:rPr>
      </w:pPr>
      <w:r w:rsidRPr="0002695B">
        <w:rPr>
          <w:rFonts w:ascii="Arial" w:hAnsi="Arial" w:cs="Arial"/>
          <w:b/>
          <w:color w:val="auto"/>
        </w:rPr>
        <w:t>Key Accessibility Issues</w:t>
      </w:r>
    </w:p>
    <w:p w14:paraId="21D84118" w14:textId="77777777" w:rsidR="00531DBE" w:rsidRPr="0002695B" w:rsidRDefault="00531DBE" w:rsidP="00531DBE">
      <w:pPr>
        <w:spacing w:line="276" w:lineRule="auto"/>
        <w:rPr>
          <w:rFonts w:ascii="Arial" w:hAnsi="Arial" w:cs="Arial"/>
          <w:color w:val="000000"/>
          <w:sz w:val="24"/>
          <w:szCs w:val="24"/>
        </w:rPr>
      </w:pPr>
    </w:p>
    <w:p w14:paraId="0046043F" w14:textId="77777777" w:rsidR="00531DBE" w:rsidRPr="0002695B" w:rsidRDefault="00531DBE" w:rsidP="00BB4406">
      <w:pPr>
        <w:pStyle w:val="Heading3"/>
        <w:rPr>
          <w:rFonts w:ascii="Arial" w:hAnsi="Arial" w:cs="Arial"/>
          <w:color w:val="auto"/>
        </w:rPr>
      </w:pPr>
      <w:r w:rsidRPr="0002695B">
        <w:rPr>
          <w:rFonts w:ascii="Arial" w:hAnsi="Arial" w:cs="Arial"/>
          <w:color w:val="auto"/>
        </w:rPr>
        <w:t>Parking</w:t>
      </w:r>
    </w:p>
    <w:p w14:paraId="191DA627" w14:textId="77777777" w:rsidR="00531DBE" w:rsidRPr="0002695B" w:rsidRDefault="00531DBE" w:rsidP="00531DBE">
      <w:pPr>
        <w:spacing w:line="276" w:lineRule="auto"/>
        <w:rPr>
          <w:rFonts w:ascii="Arial" w:hAnsi="Arial" w:cs="Arial"/>
          <w:color w:val="000000"/>
          <w:sz w:val="24"/>
          <w:szCs w:val="24"/>
        </w:rPr>
      </w:pPr>
      <w:r w:rsidRPr="0002695B">
        <w:rPr>
          <w:rFonts w:ascii="Arial" w:hAnsi="Arial" w:cs="Arial"/>
          <w:color w:val="000000"/>
          <w:sz w:val="24"/>
          <w:szCs w:val="24"/>
        </w:rPr>
        <w:t xml:space="preserve">The van accessible space lacks a van accessible designation sign.  </w:t>
      </w:r>
    </w:p>
    <w:p w14:paraId="217BE1AA" w14:textId="77777777" w:rsidR="00531DBE" w:rsidRPr="0002695B" w:rsidRDefault="00531DBE" w:rsidP="00531DBE">
      <w:pPr>
        <w:spacing w:line="276" w:lineRule="auto"/>
        <w:rPr>
          <w:rFonts w:ascii="Arial" w:hAnsi="Arial" w:cs="Arial"/>
          <w:color w:val="000000"/>
          <w:sz w:val="24"/>
          <w:szCs w:val="24"/>
          <w:highlight w:val="yellow"/>
        </w:rPr>
      </w:pPr>
    </w:p>
    <w:p w14:paraId="288D0125" w14:textId="77777777" w:rsidR="00531DBE" w:rsidRPr="0002695B" w:rsidRDefault="00531DBE" w:rsidP="00BB4406">
      <w:pPr>
        <w:pStyle w:val="Heading3"/>
        <w:rPr>
          <w:rFonts w:ascii="Arial" w:hAnsi="Arial" w:cs="Arial"/>
          <w:color w:val="auto"/>
        </w:rPr>
      </w:pPr>
      <w:r w:rsidRPr="0002695B">
        <w:rPr>
          <w:rFonts w:ascii="Arial" w:hAnsi="Arial" w:cs="Arial"/>
          <w:color w:val="auto"/>
        </w:rPr>
        <w:t>Protruding Object</w:t>
      </w:r>
    </w:p>
    <w:p w14:paraId="4471B1F2" w14:textId="77777777" w:rsidR="00531DBE" w:rsidRPr="0002695B" w:rsidRDefault="00531DBE" w:rsidP="00531DBE">
      <w:pPr>
        <w:spacing w:line="276" w:lineRule="auto"/>
        <w:rPr>
          <w:rFonts w:ascii="Arial" w:hAnsi="Arial" w:cs="Arial"/>
          <w:color w:val="000000"/>
          <w:sz w:val="24"/>
          <w:szCs w:val="24"/>
        </w:rPr>
      </w:pPr>
      <w:r w:rsidRPr="0002695B">
        <w:rPr>
          <w:rFonts w:ascii="Arial" w:hAnsi="Arial" w:cs="Arial"/>
          <w:color w:val="000000"/>
          <w:sz w:val="24"/>
          <w:szCs w:val="24"/>
        </w:rPr>
        <w:t xml:space="preserve">The underside of the stair acts as a protruding object in the circulation path and a cane detectable barrier should be installed. </w:t>
      </w:r>
    </w:p>
    <w:p w14:paraId="58C47205" w14:textId="77777777" w:rsidR="00531DBE" w:rsidRPr="0002695B" w:rsidRDefault="00531DBE" w:rsidP="00531DBE">
      <w:pPr>
        <w:spacing w:line="276" w:lineRule="auto"/>
        <w:rPr>
          <w:rFonts w:ascii="Arial" w:hAnsi="Arial" w:cs="Arial"/>
          <w:color w:val="000000"/>
          <w:sz w:val="24"/>
          <w:szCs w:val="24"/>
          <w:highlight w:val="yellow"/>
        </w:rPr>
      </w:pPr>
    </w:p>
    <w:p w14:paraId="0357133F" w14:textId="77777777" w:rsidR="00531DBE" w:rsidRPr="0002695B" w:rsidRDefault="00531DBE" w:rsidP="00BB4406">
      <w:pPr>
        <w:pStyle w:val="Heading3"/>
        <w:rPr>
          <w:rFonts w:ascii="Arial" w:hAnsi="Arial" w:cs="Arial"/>
          <w:color w:val="auto"/>
        </w:rPr>
      </w:pPr>
      <w:r w:rsidRPr="0002695B">
        <w:rPr>
          <w:rFonts w:ascii="Arial" w:hAnsi="Arial" w:cs="Arial"/>
          <w:color w:val="auto"/>
        </w:rPr>
        <w:t>Toilet Rooms</w:t>
      </w:r>
    </w:p>
    <w:p w14:paraId="3E89FACE" w14:textId="77777777" w:rsidR="00531DBE" w:rsidRPr="0002695B" w:rsidRDefault="00531DBE" w:rsidP="00531DBE">
      <w:pPr>
        <w:spacing w:line="276" w:lineRule="auto"/>
        <w:rPr>
          <w:rFonts w:ascii="Arial" w:hAnsi="Arial" w:cs="Arial"/>
          <w:color w:val="000000"/>
          <w:sz w:val="24"/>
          <w:szCs w:val="24"/>
        </w:rPr>
      </w:pPr>
      <w:r w:rsidRPr="0002695B">
        <w:rPr>
          <w:rFonts w:ascii="Arial" w:hAnsi="Arial" w:cs="Arial"/>
          <w:color w:val="000000"/>
          <w:sz w:val="24"/>
          <w:szCs w:val="24"/>
        </w:rPr>
        <w:t xml:space="preserve">The men’s and women’s toilet rooms have minor accessibility issues including the lack of an accessible urinal, lavatory pipes that are not protected for wheelchair users, and mirrors and dispensers that are located too high. The lavatory in the women’s toilet room is lacking a 36-inch clear width. </w:t>
      </w:r>
    </w:p>
    <w:p w14:paraId="4E677D0A" w14:textId="77777777" w:rsidR="00531DBE" w:rsidRPr="0002695B" w:rsidRDefault="00531DBE" w:rsidP="00531DBE">
      <w:pPr>
        <w:spacing w:line="276" w:lineRule="auto"/>
        <w:rPr>
          <w:rFonts w:ascii="Arial" w:hAnsi="Arial" w:cs="Arial"/>
          <w:color w:val="000000"/>
          <w:sz w:val="24"/>
          <w:szCs w:val="24"/>
          <w:highlight w:val="yellow"/>
        </w:rPr>
      </w:pPr>
    </w:p>
    <w:p w14:paraId="7334B80E" w14:textId="5F0AD3DA" w:rsidR="00531DBE" w:rsidRPr="0002695B" w:rsidRDefault="00531DBE" w:rsidP="00926933">
      <w:pPr>
        <w:pStyle w:val="Heading2"/>
        <w:rPr>
          <w:rFonts w:ascii="Arial" w:hAnsi="Arial" w:cs="Arial"/>
          <w:b/>
          <w:color w:val="auto"/>
        </w:rPr>
      </w:pPr>
      <w:r w:rsidRPr="0002695B">
        <w:rPr>
          <w:rFonts w:ascii="Arial" w:hAnsi="Arial" w:cs="Arial"/>
          <w:b/>
          <w:color w:val="auto"/>
        </w:rPr>
        <w:t>Additional Accessibility Issues</w:t>
      </w:r>
    </w:p>
    <w:p w14:paraId="3D6E2CDC" w14:textId="77777777" w:rsidR="00BB4406" w:rsidRPr="0002695B" w:rsidRDefault="00BB4406" w:rsidP="00BB4406">
      <w:pPr>
        <w:rPr>
          <w:rFonts w:ascii="Arial" w:hAnsi="Arial" w:cs="Arial"/>
        </w:rPr>
      </w:pPr>
    </w:p>
    <w:p w14:paraId="4885DF9B" w14:textId="77777777" w:rsidR="00531DBE" w:rsidRPr="0002695B" w:rsidRDefault="00531DBE" w:rsidP="00531DBE">
      <w:pPr>
        <w:pStyle w:val="ListParagraph"/>
        <w:numPr>
          <w:ilvl w:val="1"/>
          <w:numId w:val="26"/>
        </w:numPr>
        <w:tabs>
          <w:tab w:val="left" w:pos="360"/>
        </w:tabs>
        <w:spacing w:line="276" w:lineRule="auto"/>
        <w:ind w:left="360" w:hanging="360"/>
        <w:rPr>
          <w:rFonts w:ascii="Arial" w:hAnsi="Arial" w:cs="Arial"/>
          <w:color w:val="000000"/>
          <w:sz w:val="24"/>
          <w:szCs w:val="24"/>
        </w:rPr>
      </w:pPr>
      <w:r w:rsidRPr="0002695B">
        <w:rPr>
          <w:rFonts w:ascii="Arial" w:hAnsi="Arial" w:cs="Arial"/>
          <w:color w:val="000000"/>
          <w:sz w:val="24"/>
          <w:szCs w:val="24"/>
        </w:rPr>
        <w:t>The International Symbol of Accessibility is not provided at the accessible entrances.</w:t>
      </w:r>
    </w:p>
    <w:p w14:paraId="52E01426" w14:textId="77777777" w:rsidR="00531DBE" w:rsidRPr="0002695B" w:rsidRDefault="00531DBE" w:rsidP="00531DBE">
      <w:pPr>
        <w:pStyle w:val="ListParagraph"/>
        <w:numPr>
          <w:ilvl w:val="1"/>
          <w:numId w:val="26"/>
        </w:numPr>
        <w:tabs>
          <w:tab w:val="left" w:pos="360"/>
        </w:tabs>
        <w:spacing w:line="276" w:lineRule="auto"/>
        <w:ind w:left="360" w:hanging="360"/>
        <w:rPr>
          <w:rFonts w:ascii="Arial" w:hAnsi="Arial" w:cs="Arial"/>
          <w:color w:val="000000"/>
          <w:sz w:val="24"/>
          <w:szCs w:val="24"/>
        </w:rPr>
      </w:pPr>
      <w:r w:rsidRPr="0002695B">
        <w:rPr>
          <w:rFonts w:ascii="Arial" w:hAnsi="Arial" w:cs="Arial"/>
          <w:color w:val="000000"/>
          <w:sz w:val="24"/>
          <w:szCs w:val="24"/>
        </w:rPr>
        <w:t xml:space="preserve">Directional signage is not provided at the inaccessible entrance. </w:t>
      </w:r>
    </w:p>
    <w:p w14:paraId="7971E3A5" w14:textId="77777777" w:rsidR="00531DBE" w:rsidRPr="0002695B" w:rsidRDefault="00531DBE" w:rsidP="00531DBE">
      <w:pPr>
        <w:tabs>
          <w:tab w:val="left" w:pos="360"/>
        </w:tabs>
        <w:spacing w:line="276" w:lineRule="auto"/>
        <w:rPr>
          <w:rFonts w:ascii="Arial" w:hAnsi="Arial" w:cs="Arial"/>
          <w:color w:val="000000"/>
          <w:sz w:val="24"/>
          <w:szCs w:val="24"/>
        </w:rPr>
      </w:pPr>
    </w:p>
    <w:p w14:paraId="21373C16" w14:textId="77777777" w:rsidR="00531DBE" w:rsidRPr="0002695B" w:rsidRDefault="00531DBE" w:rsidP="00926933">
      <w:pPr>
        <w:pStyle w:val="Heading2"/>
        <w:rPr>
          <w:rFonts w:ascii="Arial" w:hAnsi="Arial" w:cs="Arial"/>
          <w:b/>
          <w:strike/>
          <w:color w:val="auto"/>
          <w:u w:val="single"/>
        </w:rPr>
      </w:pPr>
      <w:r w:rsidRPr="0002695B">
        <w:rPr>
          <w:rFonts w:ascii="Arial" w:hAnsi="Arial" w:cs="Arial"/>
          <w:b/>
          <w:color w:val="auto"/>
        </w:rPr>
        <w:t>Order of Magnitude Cost Estimates</w:t>
      </w:r>
    </w:p>
    <w:p w14:paraId="5F08D74E" w14:textId="77777777" w:rsidR="00531DBE" w:rsidRPr="0002695B" w:rsidRDefault="00531DBE" w:rsidP="00531DBE">
      <w:pPr>
        <w:spacing w:line="276" w:lineRule="auto"/>
        <w:rPr>
          <w:rFonts w:ascii="Arial" w:hAnsi="Arial" w:cs="Arial"/>
          <w:sz w:val="24"/>
          <w:szCs w:val="24"/>
        </w:rPr>
      </w:pPr>
    </w:p>
    <w:p w14:paraId="7138B7D4"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Provide cane detectable barriers at protruding objects: $745</w:t>
      </w:r>
    </w:p>
    <w:p w14:paraId="27F140D2"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Renovate toilet rooms: $2,425</w:t>
      </w:r>
    </w:p>
    <w:p w14:paraId="6D50750E"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(including exterior routes, parking, and signage, etc.): $919</w:t>
      </w:r>
    </w:p>
    <w:p w14:paraId="42A77FD7" w14:textId="77777777" w:rsidR="00531DBE" w:rsidRPr="0002695B" w:rsidRDefault="00531DBE" w:rsidP="00531DBE">
      <w:pPr>
        <w:spacing w:line="276" w:lineRule="auto"/>
        <w:rPr>
          <w:rFonts w:ascii="Arial" w:hAnsi="Arial" w:cs="Arial"/>
          <w:b/>
          <w:color w:val="000000"/>
          <w:sz w:val="28"/>
          <w:szCs w:val="28"/>
          <w:highlight w:val="yellow"/>
        </w:rPr>
      </w:pPr>
    </w:p>
    <w:p w14:paraId="2EE0285C" w14:textId="77777777" w:rsidR="00531DBE" w:rsidRPr="0002695B" w:rsidRDefault="00531DBE" w:rsidP="00531DBE">
      <w:pPr>
        <w:spacing w:line="276" w:lineRule="auto"/>
        <w:rPr>
          <w:rFonts w:ascii="Arial" w:hAnsi="Arial" w:cs="Arial"/>
          <w:b/>
          <w:color w:val="000000"/>
          <w:sz w:val="28"/>
          <w:szCs w:val="28"/>
        </w:rPr>
      </w:pPr>
      <w:r w:rsidRPr="0002695B">
        <w:rPr>
          <w:rFonts w:ascii="Arial" w:hAnsi="Arial" w:cs="Arial"/>
          <w:b/>
          <w:color w:val="000000"/>
          <w:sz w:val="28"/>
          <w:szCs w:val="28"/>
        </w:rPr>
        <w:t>Total: $ 4,089</w:t>
      </w:r>
    </w:p>
    <w:p w14:paraId="68790F4F" w14:textId="77777777" w:rsidR="00531DBE" w:rsidRPr="0002695B" w:rsidRDefault="00531DBE" w:rsidP="00531DBE">
      <w:pPr>
        <w:spacing w:line="276" w:lineRule="auto"/>
        <w:rPr>
          <w:rFonts w:ascii="Arial" w:hAnsi="Arial" w:cs="Arial"/>
          <w:b/>
          <w:sz w:val="28"/>
          <w:szCs w:val="28"/>
          <w:highlight w:val="yellow"/>
        </w:rPr>
      </w:pPr>
    </w:p>
    <w:p w14:paraId="074D4B41" w14:textId="604D033D" w:rsidR="00531DBE" w:rsidRPr="0002695B" w:rsidRDefault="00531DBE" w:rsidP="00926933">
      <w:pPr>
        <w:pStyle w:val="Heading2"/>
        <w:rPr>
          <w:rFonts w:ascii="Arial" w:hAnsi="Arial" w:cs="Arial"/>
          <w:b/>
          <w:color w:val="auto"/>
        </w:rPr>
      </w:pPr>
      <w:r w:rsidRPr="0002695B">
        <w:rPr>
          <w:rFonts w:ascii="Arial" w:hAnsi="Arial" w:cs="Arial"/>
          <w:b/>
          <w:color w:val="auto"/>
        </w:rPr>
        <w:t xml:space="preserve">Best Practice and </w:t>
      </w:r>
      <w:proofErr w:type="spellStart"/>
      <w:r w:rsidR="0002695B">
        <w:rPr>
          <w:rFonts w:ascii="Arial" w:hAnsi="Arial" w:cs="Arial"/>
          <w:b/>
          <w:color w:val="auto"/>
        </w:rPr>
        <w:t>Inclusive</w:t>
      </w:r>
      <w:r w:rsidRPr="0002695B">
        <w:rPr>
          <w:rFonts w:ascii="Arial" w:hAnsi="Arial" w:cs="Arial"/>
          <w:b/>
          <w:color w:val="auto"/>
        </w:rPr>
        <w:t>l</w:t>
      </w:r>
      <w:proofErr w:type="spellEnd"/>
      <w:r w:rsidRPr="0002695B">
        <w:rPr>
          <w:rFonts w:ascii="Arial" w:hAnsi="Arial" w:cs="Arial"/>
          <w:b/>
          <w:color w:val="auto"/>
        </w:rPr>
        <w:t xml:space="preserve"> Design</w:t>
      </w:r>
    </w:p>
    <w:p w14:paraId="3B4CB243" w14:textId="77777777" w:rsidR="00531DBE" w:rsidRPr="0002695B" w:rsidRDefault="00531DBE" w:rsidP="00531DBE">
      <w:pPr>
        <w:tabs>
          <w:tab w:val="left" w:pos="360"/>
        </w:tabs>
        <w:spacing w:line="276" w:lineRule="auto"/>
        <w:rPr>
          <w:rFonts w:ascii="Arial" w:hAnsi="Arial" w:cs="Arial"/>
          <w:sz w:val="24"/>
          <w:szCs w:val="24"/>
          <w:highlight w:val="yellow"/>
        </w:rPr>
      </w:pPr>
    </w:p>
    <w:p w14:paraId="085F9048" w14:textId="77777777" w:rsidR="00531DBE" w:rsidRPr="0002695B" w:rsidRDefault="00531DBE" w:rsidP="00531DBE">
      <w:pPr>
        <w:pStyle w:val="ListParagraph"/>
        <w:numPr>
          <w:ilvl w:val="0"/>
          <w:numId w:val="28"/>
        </w:numPr>
        <w:tabs>
          <w:tab w:val="left" w:pos="360"/>
        </w:tabs>
        <w:spacing w:line="276" w:lineRule="auto"/>
        <w:ind w:left="360"/>
        <w:rPr>
          <w:rFonts w:ascii="Arial" w:hAnsi="Arial" w:cs="Arial"/>
          <w:b/>
          <w:color w:val="000000"/>
          <w:sz w:val="28"/>
          <w:szCs w:val="28"/>
        </w:rPr>
      </w:pPr>
      <w:r w:rsidRPr="0002695B">
        <w:rPr>
          <w:rFonts w:ascii="Arial" w:hAnsi="Arial" w:cs="Arial"/>
          <w:sz w:val="24"/>
          <w:szCs w:val="24"/>
        </w:rPr>
        <w:t xml:space="preserve">Consider installing a path between the lot the inaccessible entrance on Stanley Street. </w:t>
      </w:r>
    </w:p>
    <w:p w14:paraId="552EC8C3" w14:textId="77777777" w:rsidR="00531DBE" w:rsidRPr="0002695B" w:rsidRDefault="00531DBE" w:rsidP="00531DBE">
      <w:pPr>
        <w:pStyle w:val="ListParagraph"/>
        <w:numPr>
          <w:ilvl w:val="0"/>
          <w:numId w:val="28"/>
        </w:numPr>
        <w:tabs>
          <w:tab w:val="left" w:pos="360"/>
        </w:tabs>
        <w:spacing w:line="276" w:lineRule="auto"/>
        <w:ind w:left="360"/>
        <w:rPr>
          <w:rFonts w:ascii="Arial" w:hAnsi="Arial" w:cs="Arial"/>
          <w:b/>
          <w:color w:val="000000"/>
          <w:sz w:val="28"/>
          <w:szCs w:val="28"/>
        </w:rPr>
      </w:pPr>
      <w:r w:rsidRPr="0002695B">
        <w:rPr>
          <w:rFonts w:ascii="Arial" w:hAnsi="Arial" w:cs="Arial"/>
          <w:sz w:val="24"/>
          <w:szCs w:val="24"/>
        </w:rPr>
        <w:t xml:space="preserve">Provide better exterior signage at this building directing residents to the voting area. </w:t>
      </w:r>
    </w:p>
    <w:p w14:paraId="5B61B82D" w14:textId="1E26D5FD" w:rsidR="00531DBE" w:rsidRPr="0002695B" w:rsidRDefault="00531DBE" w:rsidP="00531DBE">
      <w:pPr>
        <w:pStyle w:val="ListParagraph"/>
        <w:numPr>
          <w:ilvl w:val="0"/>
          <w:numId w:val="28"/>
        </w:numPr>
        <w:tabs>
          <w:tab w:val="left" w:pos="360"/>
        </w:tabs>
        <w:spacing w:line="276" w:lineRule="auto"/>
        <w:ind w:left="360"/>
        <w:rPr>
          <w:rFonts w:ascii="Arial" w:hAnsi="Arial" w:cs="Arial"/>
          <w:b/>
          <w:color w:val="000000"/>
          <w:sz w:val="28"/>
          <w:szCs w:val="28"/>
        </w:rPr>
      </w:pPr>
      <w:r w:rsidRPr="0002695B">
        <w:rPr>
          <w:rFonts w:ascii="Arial" w:hAnsi="Arial" w:cs="Arial"/>
          <w:sz w:val="24"/>
          <w:szCs w:val="24"/>
        </w:rPr>
        <w:t>The voting sign at the central entrance was located at a locked door during survey. The door should be kept unlocked and it would be helpful to provide directional signage at this point directing people to the voting area.</w:t>
      </w:r>
    </w:p>
    <w:p w14:paraId="4EE37295" w14:textId="77777777" w:rsidR="00531DBE" w:rsidRPr="0002695B" w:rsidRDefault="00531DBE" w:rsidP="00531DBE">
      <w:pPr>
        <w:tabs>
          <w:tab w:val="left" w:pos="360"/>
        </w:tabs>
        <w:spacing w:line="276" w:lineRule="auto"/>
        <w:rPr>
          <w:rFonts w:ascii="Arial" w:hAnsi="Arial" w:cs="Arial"/>
          <w:b/>
          <w:color w:val="000000"/>
          <w:sz w:val="28"/>
          <w:szCs w:val="28"/>
        </w:rPr>
      </w:pPr>
    </w:p>
    <w:p w14:paraId="06AFAEFA" w14:textId="77777777" w:rsidR="00531DBE" w:rsidRPr="0002695B" w:rsidRDefault="00531DBE" w:rsidP="00926933">
      <w:pPr>
        <w:pStyle w:val="Heading2"/>
        <w:rPr>
          <w:rFonts w:ascii="Arial" w:hAnsi="Arial" w:cs="Arial"/>
          <w:b/>
          <w:color w:val="auto"/>
          <w:highlight w:val="yellow"/>
        </w:rPr>
      </w:pPr>
      <w:r w:rsidRPr="0002695B">
        <w:rPr>
          <w:rFonts w:ascii="Arial" w:hAnsi="Arial" w:cs="Arial"/>
          <w:b/>
          <w:color w:val="auto"/>
        </w:rPr>
        <w:t>James Tansey School</w:t>
      </w:r>
    </w:p>
    <w:p w14:paraId="1CD84F11" w14:textId="77777777" w:rsidR="00531DBE" w:rsidRPr="0002695B" w:rsidRDefault="00531DBE" w:rsidP="00531DBE">
      <w:pPr>
        <w:spacing w:line="276" w:lineRule="auto"/>
        <w:rPr>
          <w:rFonts w:ascii="Arial" w:hAnsi="Arial" w:cs="Arial"/>
          <w:color w:val="FF0000"/>
          <w:sz w:val="26"/>
          <w:szCs w:val="26"/>
          <w:highlight w:val="yellow"/>
        </w:rPr>
      </w:pPr>
    </w:p>
    <w:p w14:paraId="2C328EA0" w14:textId="00405895" w:rsidR="00531DBE" w:rsidRPr="0002695B" w:rsidRDefault="00531DBE" w:rsidP="00531DBE">
      <w:pPr>
        <w:spacing w:line="276" w:lineRule="auto"/>
        <w:rPr>
          <w:rFonts w:ascii="Arial" w:hAnsi="Arial" w:cs="Arial"/>
          <w:color w:val="505050"/>
          <w:highlight w:val="yellow"/>
        </w:rPr>
      </w:pPr>
      <w:r w:rsidRPr="0002695B">
        <w:rPr>
          <w:rFonts w:ascii="Arial" w:hAnsi="Arial" w:cs="Arial"/>
          <w:color w:val="000000" w:themeColor="text1"/>
          <w:sz w:val="24"/>
          <w:szCs w:val="24"/>
        </w:rPr>
        <w:t xml:space="preserve">The James Tansey School, located at 711 Ray Street is designated for </w:t>
      </w:r>
      <w:proofErr w:type="gramStart"/>
      <w:r w:rsidRPr="0002695B">
        <w:rPr>
          <w:rFonts w:ascii="Arial" w:hAnsi="Arial" w:cs="Arial"/>
          <w:color w:val="000000" w:themeColor="text1"/>
          <w:sz w:val="24"/>
          <w:szCs w:val="24"/>
        </w:rPr>
        <w:t>9-</w:t>
      </w:r>
      <w:proofErr w:type="gramEnd"/>
      <w:r w:rsidRPr="0002695B">
        <w:rPr>
          <w:rFonts w:ascii="Arial" w:hAnsi="Arial" w:cs="Arial"/>
          <w:color w:val="000000" w:themeColor="text1"/>
          <w:sz w:val="24"/>
          <w:szCs w:val="24"/>
        </w:rPr>
        <w:t xml:space="preserve">A voters. The facility has a small parking lot that is used for people who need accessible parking spaces. Four street spaces are reserved for voter parking. There one main entrance that is largely accessible, except that the accessible route leading to it presents accessibility issues.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2A965FED" w14:textId="77777777" w:rsidR="00531DBE" w:rsidRPr="0002695B" w:rsidRDefault="00531DBE" w:rsidP="00531DBE">
      <w:pPr>
        <w:spacing w:line="276" w:lineRule="auto"/>
        <w:rPr>
          <w:rFonts w:ascii="Arial" w:hAnsi="Arial" w:cs="Arial"/>
          <w:b/>
          <w:sz w:val="24"/>
          <w:szCs w:val="24"/>
        </w:rPr>
      </w:pPr>
    </w:p>
    <w:p w14:paraId="65EACBBB" w14:textId="77777777" w:rsidR="00531DBE" w:rsidRPr="0002695B" w:rsidRDefault="00531DBE" w:rsidP="00926933">
      <w:pPr>
        <w:pStyle w:val="Heading2"/>
        <w:rPr>
          <w:rFonts w:ascii="Arial" w:hAnsi="Arial" w:cs="Arial"/>
          <w:b/>
          <w:color w:val="auto"/>
        </w:rPr>
      </w:pPr>
      <w:r w:rsidRPr="0002695B">
        <w:rPr>
          <w:rFonts w:ascii="Arial" w:hAnsi="Arial" w:cs="Arial"/>
          <w:b/>
          <w:color w:val="auto"/>
        </w:rPr>
        <w:t>Key Accessibility Issues</w:t>
      </w:r>
    </w:p>
    <w:p w14:paraId="7B96AD75" w14:textId="77777777" w:rsidR="00531DBE" w:rsidRPr="0002695B" w:rsidRDefault="00531DBE" w:rsidP="00531DBE">
      <w:pPr>
        <w:tabs>
          <w:tab w:val="left" w:pos="360"/>
        </w:tabs>
        <w:spacing w:line="276" w:lineRule="auto"/>
        <w:rPr>
          <w:rFonts w:ascii="Arial" w:hAnsi="Arial" w:cs="Arial"/>
          <w:sz w:val="24"/>
          <w:szCs w:val="24"/>
          <w:highlight w:val="yellow"/>
        </w:rPr>
      </w:pPr>
    </w:p>
    <w:p w14:paraId="5E894A41" w14:textId="77777777" w:rsidR="00531DBE" w:rsidRPr="0002695B" w:rsidRDefault="00531DBE" w:rsidP="00BB4406">
      <w:pPr>
        <w:pStyle w:val="Heading3"/>
        <w:rPr>
          <w:rFonts w:ascii="Arial" w:hAnsi="Arial" w:cs="Arial"/>
          <w:color w:val="auto"/>
        </w:rPr>
      </w:pPr>
      <w:r w:rsidRPr="0002695B">
        <w:rPr>
          <w:rFonts w:ascii="Arial" w:hAnsi="Arial" w:cs="Arial"/>
          <w:color w:val="auto"/>
        </w:rPr>
        <w:t>Exterior Route to Entrance</w:t>
      </w:r>
    </w:p>
    <w:p w14:paraId="53F2770E" w14:textId="77777777" w:rsidR="00531DBE" w:rsidRPr="0002695B" w:rsidRDefault="00531DBE" w:rsidP="00531DBE">
      <w:pPr>
        <w:tabs>
          <w:tab w:val="left" w:pos="360"/>
        </w:tabs>
        <w:spacing w:line="276" w:lineRule="auto"/>
        <w:rPr>
          <w:rFonts w:ascii="Arial" w:hAnsi="Arial" w:cs="Arial"/>
          <w:sz w:val="24"/>
          <w:szCs w:val="24"/>
        </w:rPr>
      </w:pPr>
      <w:r w:rsidRPr="0002695B">
        <w:rPr>
          <w:rFonts w:ascii="Arial" w:hAnsi="Arial" w:cs="Arial"/>
          <w:sz w:val="24"/>
          <w:szCs w:val="24"/>
        </w:rPr>
        <w:t xml:space="preserve">The asphalt route to the entrance is not firm, stable and slip-resistant and should be patched. Two curb ramps by the entrance have issues with cross slope and surface. </w:t>
      </w:r>
    </w:p>
    <w:p w14:paraId="17CE2CF4" w14:textId="77777777" w:rsidR="00531DBE" w:rsidRPr="0002695B" w:rsidRDefault="00531DBE" w:rsidP="00531DBE">
      <w:pPr>
        <w:tabs>
          <w:tab w:val="left" w:pos="360"/>
        </w:tabs>
        <w:spacing w:line="276" w:lineRule="auto"/>
        <w:rPr>
          <w:rFonts w:ascii="Arial" w:hAnsi="Arial" w:cs="Arial"/>
          <w:sz w:val="24"/>
          <w:szCs w:val="24"/>
        </w:rPr>
      </w:pPr>
    </w:p>
    <w:p w14:paraId="5B9F5073" w14:textId="77777777" w:rsidR="00531DBE" w:rsidRPr="0002695B" w:rsidRDefault="00531DBE" w:rsidP="00BB4406">
      <w:pPr>
        <w:pStyle w:val="Heading3"/>
        <w:rPr>
          <w:rFonts w:ascii="Arial" w:hAnsi="Arial" w:cs="Arial"/>
          <w:color w:val="auto"/>
        </w:rPr>
      </w:pPr>
      <w:r w:rsidRPr="0002695B">
        <w:rPr>
          <w:rFonts w:ascii="Arial" w:hAnsi="Arial" w:cs="Arial"/>
          <w:color w:val="auto"/>
        </w:rPr>
        <w:t>Ramp</w:t>
      </w:r>
    </w:p>
    <w:p w14:paraId="09DE3462" w14:textId="77777777" w:rsidR="00531DBE" w:rsidRPr="0002695B" w:rsidRDefault="00531DBE" w:rsidP="00531DBE">
      <w:pPr>
        <w:tabs>
          <w:tab w:val="left" w:pos="360"/>
        </w:tabs>
        <w:spacing w:line="276" w:lineRule="auto"/>
        <w:rPr>
          <w:rFonts w:ascii="Arial" w:hAnsi="Arial" w:cs="Arial"/>
          <w:sz w:val="24"/>
          <w:szCs w:val="24"/>
        </w:rPr>
      </w:pPr>
      <w:r w:rsidRPr="0002695B">
        <w:rPr>
          <w:rFonts w:ascii="Arial" w:hAnsi="Arial" w:cs="Arial"/>
          <w:sz w:val="24"/>
          <w:szCs w:val="24"/>
        </w:rPr>
        <w:t xml:space="preserve">The ramp to the entrance lacks handrails with a compliant cross-section and extensions. The concrete surface at the base of the ramp is in disrepair. </w:t>
      </w:r>
    </w:p>
    <w:p w14:paraId="2C8C3698" w14:textId="77777777" w:rsidR="00531DBE" w:rsidRPr="0002695B" w:rsidRDefault="00531DBE" w:rsidP="00531DBE">
      <w:pPr>
        <w:tabs>
          <w:tab w:val="left" w:pos="360"/>
        </w:tabs>
        <w:spacing w:line="276" w:lineRule="auto"/>
        <w:rPr>
          <w:rFonts w:ascii="Arial" w:hAnsi="Arial" w:cs="Arial"/>
          <w:sz w:val="24"/>
          <w:szCs w:val="24"/>
        </w:rPr>
      </w:pPr>
    </w:p>
    <w:p w14:paraId="1A173864" w14:textId="20DD84D3" w:rsidR="00531DBE" w:rsidRPr="0002695B" w:rsidRDefault="00531DBE" w:rsidP="00926933">
      <w:pPr>
        <w:pStyle w:val="Heading2"/>
        <w:rPr>
          <w:rFonts w:ascii="Arial" w:hAnsi="Arial" w:cs="Arial"/>
          <w:b/>
          <w:color w:val="auto"/>
        </w:rPr>
      </w:pPr>
      <w:r w:rsidRPr="0002695B">
        <w:rPr>
          <w:rFonts w:ascii="Arial" w:hAnsi="Arial" w:cs="Arial"/>
          <w:b/>
          <w:color w:val="auto"/>
        </w:rPr>
        <w:t>Additional Accessibility Issues</w:t>
      </w:r>
    </w:p>
    <w:p w14:paraId="6D3D5616" w14:textId="77777777" w:rsidR="00BB4406" w:rsidRPr="0002695B" w:rsidRDefault="00BB4406" w:rsidP="00BB4406">
      <w:pPr>
        <w:rPr>
          <w:rFonts w:ascii="Arial" w:hAnsi="Arial" w:cs="Arial"/>
        </w:rPr>
      </w:pPr>
    </w:p>
    <w:p w14:paraId="07DB1FA3" w14:textId="77777777" w:rsidR="00531DBE" w:rsidRPr="0002695B" w:rsidRDefault="00531DBE" w:rsidP="00531DBE">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Tactile egress signage is not provided at the exit door.</w:t>
      </w:r>
    </w:p>
    <w:p w14:paraId="7C595261" w14:textId="77777777" w:rsidR="00531DBE" w:rsidRPr="0002695B" w:rsidRDefault="00531DBE" w:rsidP="00531DBE">
      <w:pPr>
        <w:tabs>
          <w:tab w:val="left" w:pos="360"/>
        </w:tabs>
        <w:spacing w:line="276" w:lineRule="auto"/>
        <w:rPr>
          <w:rFonts w:ascii="Arial" w:hAnsi="Arial" w:cs="Arial"/>
          <w:sz w:val="24"/>
          <w:szCs w:val="24"/>
          <w:highlight w:val="yellow"/>
        </w:rPr>
      </w:pPr>
    </w:p>
    <w:p w14:paraId="09BA4CDA" w14:textId="77777777" w:rsidR="00531DBE" w:rsidRPr="0002695B" w:rsidRDefault="00531DBE" w:rsidP="00926933">
      <w:pPr>
        <w:pStyle w:val="Heading2"/>
        <w:rPr>
          <w:rFonts w:ascii="Arial" w:hAnsi="Arial" w:cs="Arial"/>
          <w:b/>
          <w:strike/>
          <w:color w:val="auto"/>
          <w:u w:val="single"/>
        </w:rPr>
      </w:pPr>
      <w:r w:rsidRPr="0002695B">
        <w:rPr>
          <w:rFonts w:ascii="Arial" w:hAnsi="Arial" w:cs="Arial"/>
          <w:b/>
          <w:color w:val="auto"/>
        </w:rPr>
        <w:t>Order of Magnitude Cost Estimates</w:t>
      </w:r>
    </w:p>
    <w:p w14:paraId="4B22F32E" w14:textId="77777777" w:rsidR="00531DBE" w:rsidRPr="0002695B" w:rsidRDefault="00531DBE" w:rsidP="00531DBE">
      <w:pPr>
        <w:spacing w:line="276" w:lineRule="auto"/>
        <w:rPr>
          <w:rFonts w:ascii="Arial" w:hAnsi="Arial" w:cs="Arial"/>
          <w:sz w:val="24"/>
          <w:szCs w:val="24"/>
          <w:highlight w:val="yellow"/>
        </w:rPr>
      </w:pPr>
    </w:p>
    <w:p w14:paraId="16D7F717"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Renovate the curb ramps by the entrance: $1,328</w:t>
      </w:r>
    </w:p>
    <w:p w14:paraId="762EFCDA"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Renovate the ramp leading to the entrance: $2,743</w:t>
      </w:r>
    </w:p>
    <w:p w14:paraId="03A72CB0"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(including signage and renovating the exterior route, etc.): $236</w:t>
      </w:r>
    </w:p>
    <w:p w14:paraId="3F6A0838" w14:textId="77777777" w:rsidR="00531DBE" w:rsidRPr="0002695B" w:rsidRDefault="00531DBE" w:rsidP="00531DBE">
      <w:pPr>
        <w:spacing w:line="276" w:lineRule="auto"/>
        <w:rPr>
          <w:rFonts w:ascii="Arial" w:hAnsi="Arial" w:cs="Arial"/>
          <w:b/>
          <w:color w:val="000000"/>
          <w:sz w:val="28"/>
          <w:szCs w:val="28"/>
        </w:rPr>
      </w:pPr>
    </w:p>
    <w:p w14:paraId="61CA3398" w14:textId="77777777" w:rsidR="00531DBE" w:rsidRPr="0002695B" w:rsidRDefault="00531DBE" w:rsidP="00531DBE">
      <w:pPr>
        <w:spacing w:line="276" w:lineRule="auto"/>
        <w:rPr>
          <w:rFonts w:ascii="Arial" w:hAnsi="Arial" w:cs="Arial"/>
          <w:b/>
          <w:color w:val="000000"/>
          <w:sz w:val="28"/>
          <w:szCs w:val="28"/>
        </w:rPr>
      </w:pPr>
      <w:r w:rsidRPr="0002695B">
        <w:rPr>
          <w:rFonts w:ascii="Arial" w:hAnsi="Arial" w:cs="Arial"/>
          <w:b/>
          <w:color w:val="000000"/>
          <w:sz w:val="28"/>
          <w:szCs w:val="28"/>
        </w:rPr>
        <w:t>Total: $ 4,307</w:t>
      </w:r>
    </w:p>
    <w:p w14:paraId="1DB96B74" w14:textId="5208ECEC" w:rsidR="00531DBE" w:rsidRPr="0002695B" w:rsidRDefault="00531DBE" w:rsidP="00531DBE">
      <w:pPr>
        <w:spacing w:line="276" w:lineRule="auto"/>
        <w:rPr>
          <w:rFonts w:ascii="Arial" w:hAnsi="Arial" w:cs="Arial"/>
          <w:b/>
          <w:sz w:val="24"/>
          <w:szCs w:val="24"/>
        </w:rPr>
      </w:pPr>
    </w:p>
    <w:p w14:paraId="5F0A4534" w14:textId="0C1249D2" w:rsidR="00531DBE" w:rsidRPr="0002695B" w:rsidRDefault="00531DBE" w:rsidP="00926933">
      <w:pPr>
        <w:pStyle w:val="Heading2"/>
        <w:rPr>
          <w:rFonts w:ascii="Arial" w:hAnsi="Arial" w:cs="Arial"/>
          <w:b/>
          <w:color w:val="auto"/>
        </w:rPr>
      </w:pPr>
      <w:r w:rsidRPr="0002695B">
        <w:rPr>
          <w:rFonts w:ascii="Arial" w:hAnsi="Arial" w:cs="Arial"/>
          <w:b/>
          <w:color w:val="auto"/>
        </w:rPr>
        <w:t xml:space="preserve">Best Practice and </w:t>
      </w:r>
      <w:r w:rsidR="0002695B">
        <w:rPr>
          <w:rFonts w:ascii="Arial" w:hAnsi="Arial" w:cs="Arial"/>
          <w:b/>
          <w:color w:val="auto"/>
        </w:rPr>
        <w:t>Inclusive</w:t>
      </w:r>
      <w:bookmarkStart w:id="0" w:name="_GoBack"/>
      <w:bookmarkEnd w:id="0"/>
      <w:r w:rsidRPr="0002695B">
        <w:rPr>
          <w:rFonts w:ascii="Arial" w:hAnsi="Arial" w:cs="Arial"/>
          <w:b/>
          <w:color w:val="auto"/>
        </w:rPr>
        <w:t xml:space="preserve"> Design</w:t>
      </w:r>
    </w:p>
    <w:p w14:paraId="280DC6D1" w14:textId="77777777" w:rsidR="00531DBE" w:rsidRPr="0002695B" w:rsidRDefault="00531DBE" w:rsidP="00531DBE">
      <w:pPr>
        <w:tabs>
          <w:tab w:val="left" w:pos="360"/>
        </w:tabs>
        <w:spacing w:line="276" w:lineRule="auto"/>
        <w:rPr>
          <w:rFonts w:ascii="Arial" w:hAnsi="Arial" w:cs="Arial"/>
          <w:sz w:val="24"/>
          <w:szCs w:val="24"/>
          <w:highlight w:val="yellow"/>
        </w:rPr>
      </w:pPr>
    </w:p>
    <w:p w14:paraId="5BFE9AC5" w14:textId="3FC08FB3" w:rsidR="00531DBE" w:rsidRPr="0002695B" w:rsidRDefault="00531DBE" w:rsidP="00531DBE">
      <w:pPr>
        <w:pStyle w:val="ListParagraph"/>
        <w:numPr>
          <w:ilvl w:val="0"/>
          <w:numId w:val="30"/>
        </w:numPr>
        <w:tabs>
          <w:tab w:val="left" w:pos="0"/>
        </w:tabs>
        <w:spacing w:line="276" w:lineRule="auto"/>
        <w:ind w:left="450" w:hanging="450"/>
        <w:rPr>
          <w:rFonts w:ascii="Arial" w:hAnsi="Arial" w:cs="Arial"/>
          <w:b/>
          <w:color w:val="000000"/>
          <w:sz w:val="28"/>
          <w:szCs w:val="28"/>
        </w:rPr>
      </w:pPr>
      <w:r w:rsidRPr="0002695B">
        <w:rPr>
          <w:rFonts w:ascii="Arial" w:hAnsi="Arial" w:cs="Arial"/>
          <w:sz w:val="24"/>
          <w:szCs w:val="24"/>
        </w:rPr>
        <w:t xml:space="preserve">There are approximately </w:t>
      </w:r>
      <w:proofErr w:type="gramStart"/>
      <w:r w:rsidRPr="0002695B">
        <w:rPr>
          <w:rFonts w:ascii="Arial" w:hAnsi="Arial" w:cs="Arial"/>
          <w:sz w:val="24"/>
          <w:szCs w:val="24"/>
        </w:rPr>
        <w:t>6</w:t>
      </w:r>
      <w:proofErr w:type="gramEnd"/>
      <w:r w:rsidRPr="0002695B">
        <w:rPr>
          <w:rFonts w:ascii="Arial" w:hAnsi="Arial" w:cs="Arial"/>
          <w:sz w:val="24"/>
          <w:szCs w:val="24"/>
        </w:rPr>
        <w:t xml:space="preserve"> accessible spaces that are not marked within the lot, IHCD recommends marking these spaces clearly so that the public knows they are available.</w:t>
      </w:r>
    </w:p>
    <w:p w14:paraId="51844E7C" w14:textId="77777777" w:rsidR="00531DBE" w:rsidRPr="0002695B" w:rsidRDefault="00531DBE" w:rsidP="00531DBE">
      <w:pPr>
        <w:tabs>
          <w:tab w:val="left" w:pos="0"/>
        </w:tabs>
        <w:spacing w:line="276" w:lineRule="auto"/>
        <w:rPr>
          <w:rFonts w:ascii="Arial" w:hAnsi="Arial" w:cs="Arial"/>
          <w:b/>
          <w:color w:val="000000"/>
          <w:sz w:val="28"/>
          <w:szCs w:val="28"/>
        </w:rPr>
      </w:pPr>
    </w:p>
    <w:p w14:paraId="5BC3B97F" w14:textId="77777777" w:rsidR="00531DBE" w:rsidRPr="0002695B" w:rsidRDefault="00531DBE" w:rsidP="00926933">
      <w:pPr>
        <w:pStyle w:val="Heading2"/>
        <w:rPr>
          <w:rFonts w:ascii="Arial" w:hAnsi="Arial" w:cs="Arial"/>
          <w:b/>
          <w:color w:val="auto"/>
        </w:rPr>
      </w:pPr>
      <w:r w:rsidRPr="0002695B">
        <w:rPr>
          <w:rFonts w:ascii="Arial" w:hAnsi="Arial" w:cs="Arial"/>
          <w:b/>
          <w:color w:val="auto"/>
        </w:rPr>
        <w:t>Raymond D. Holmes Apartments</w:t>
      </w:r>
    </w:p>
    <w:p w14:paraId="7EB01DCA" w14:textId="77777777" w:rsidR="00531DBE" w:rsidRPr="0002695B" w:rsidRDefault="00531DBE" w:rsidP="00531DBE">
      <w:pPr>
        <w:spacing w:line="276" w:lineRule="auto"/>
        <w:rPr>
          <w:rFonts w:ascii="Arial" w:hAnsi="Arial" w:cs="Arial"/>
          <w:color w:val="FF0000"/>
          <w:sz w:val="26"/>
          <w:szCs w:val="26"/>
        </w:rPr>
      </w:pPr>
    </w:p>
    <w:p w14:paraId="4573DAB9" w14:textId="77777777" w:rsidR="00531DBE" w:rsidRPr="0002695B" w:rsidRDefault="00531DBE" w:rsidP="00531DBE">
      <w:pPr>
        <w:spacing w:line="276" w:lineRule="auto"/>
        <w:rPr>
          <w:rFonts w:ascii="Arial" w:hAnsi="Arial" w:cs="Arial"/>
          <w:color w:val="505050"/>
          <w:highlight w:val="yellow"/>
        </w:rPr>
      </w:pPr>
      <w:r w:rsidRPr="0002695B">
        <w:rPr>
          <w:rFonts w:ascii="Arial" w:hAnsi="Arial" w:cs="Arial"/>
          <w:color w:val="000000" w:themeColor="text1"/>
          <w:sz w:val="24"/>
          <w:szCs w:val="24"/>
        </w:rPr>
        <w:t xml:space="preserve">The Raymond D. Holmes Apartments, located at 140 Essex Street is designated for 7-C voters. The facility has a parking lot and one main entrance that is largely accessible. The men’s and women’s toilet rooms that voters can use have severe accessibility issues.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table with 27 inches clear underneath. </w:t>
      </w:r>
    </w:p>
    <w:p w14:paraId="089ACD4B" w14:textId="77777777" w:rsidR="00531DBE" w:rsidRPr="0002695B" w:rsidRDefault="00531DBE" w:rsidP="00531DBE">
      <w:pPr>
        <w:spacing w:line="276" w:lineRule="auto"/>
        <w:rPr>
          <w:rFonts w:ascii="Arial" w:hAnsi="Arial" w:cs="Arial"/>
          <w:sz w:val="24"/>
          <w:szCs w:val="24"/>
          <w:highlight w:val="yellow"/>
        </w:rPr>
      </w:pPr>
    </w:p>
    <w:p w14:paraId="35C260CE" w14:textId="77777777" w:rsidR="00531DBE" w:rsidRPr="0002695B" w:rsidRDefault="00531DBE" w:rsidP="00926933">
      <w:pPr>
        <w:pStyle w:val="Heading2"/>
        <w:rPr>
          <w:rFonts w:ascii="Arial" w:hAnsi="Arial" w:cs="Arial"/>
          <w:b/>
          <w:color w:val="auto"/>
        </w:rPr>
      </w:pPr>
      <w:r w:rsidRPr="0002695B">
        <w:rPr>
          <w:rFonts w:ascii="Arial" w:hAnsi="Arial" w:cs="Arial"/>
          <w:b/>
          <w:color w:val="auto"/>
        </w:rPr>
        <w:t>Key Accessibility Issues</w:t>
      </w:r>
    </w:p>
    <w:p w14:paraId="7D089F44" w14:textId="77777777" w:rsidR="00531DBE" w:rsidRPr="0002695B" w:rsidRDefault="00531DBE" w:rsidP="00531DBE">
      <w:pPr>
        <w:tabs>
          <w:tab w:val="left" w:pos="360"/>
        </w:tabs>
        <w:spacing w:line="276" w:lineRule="auto"/>
        <w:rPr>
          <w:rFonts w:ascii="Arial" w:hAnsi="Arial" w:cs="Arial"/>
          <w:sz w:val="24"/>
          <w:szCs w:val="24"/>
          <w:highlight w:val="yellow"/>
        </w:rPr>
      </w:pPr>
    </w:p>
    <w:p w14:paraId="4ED2EB23" w14:textId="77777777" w:rsidR="00531DBE" w:rsidRPr="0002695B" w:rsidRDefault="00531DBE" w:rsidP="00BB4406">
      <w:pPr>
        <w:pStyle w:val="Heading3"/>
        <w:rPr>
          <w:rFonts w:ascii="Arial" w:hAnsi="Arial" w:cs="Arial"/>
          <w:color w:val="auto"/>
        </w:rPr>
      </w:pPr>
      <w:r w:rsidRPr="0002695B">
        <w:rPr>
          <w:rFonts w:ascii="Arial" w:hAnsi="Arial" w:cs="Arial"/>
          <w:color w:val="auto"/>
        </w:rPr>
        <w:t>Parking</w:t>
      </w:r>
    </w:p>
    <w:p w14:paraId="0C938C3D" w14:textId="77777777" w:rsidR="00531DBE" w:rsidRPr="0002695B" w:rsidRDefault="00531DBE" w:rsidP="00531DBE">
      <w:pPr>
        <w:tabs>
          <w:tab w:val="left" w:pos="360"/>
        </w:tabs>
        <w:spacing w:line="276" w:lineRule="auto"/>
        <w:rPr>
          <w:rFonts w:ascii="Arial" w:hAnsi="Arial" w:cs="Arial"/>
          <w:sz w:val="24"/>
          <w:szCs w:val="24"/>
        </w:rPr>
      </w:pPr>
      <w:r w:rsidRPr="0002695B">
        <w:rPr>
          <w:rFonts w:ascii="Arial" w:hAnsi="Arial" w:cs="Arial"/>
          <w:sz w:val="24"/>
          <w:szCs w:val="24"/>
        </w:rPr>
        <w:t xml:space="preserve">There is a parking lot with four accessible spaces designated that is lacking a van-accessible sign at the large space. A dumpster is located in the access aisle of this space. </w:t>
      </w:r>
    </w:p>
    <w:p w14:paraId="1377B091" w14:textId="77777777" w:rsidR="00531DBE" w:rsidRPr="0002695B" w:rsidRDefault="00531DBE" w:rsidP="00531DBE">
      <w:pPr>
        <w:tabs>
          <w:tab w:val="left" w:pos="360"/>
        </w:tabs>
        <w:spacing w:line="276" w:lineRule="auto"/>
        <w:rPr>
          <w:rFonts w:ascii="Arial" w:hAnsi="Arial" w:cs="Arial"/>
          <w:sz w:val="24"/>
          <w:szCs w:val="24"/>
          <w:highlight w:val="yellow"/>
        </w:rPr>
      </w:pPr>
    </w:p>
    <w:p w14:paraId="71BD6B30" w14:textId="77777777" w:rsidR="00531DBE" w:rsidRPr="0002695B" w:rsidRDefault="00531DBE" w:rsidP="00BB4406">
      <w:pPr>
        <w:pStyle w:val="Heading3"/>
        <w:rPr>
          <w:rFonts w:ascii="Arial" w:hAnsi="Arial" w:cs="Arial"/>
          <w:color w:val="auto"/>
        </w:rPr>
      </w:pPr>
      <w:r w:rsidRPr="0002695B">
        <w:rPr>
          <w:rFonts w:ascii="Arial" w:hAnsi="Arial" w:cs="Arial"/>
          <w:color w:val="auto"/>
        </w:rPr>
        <w:t>Doors</w:t>
      </w:r>
    </w:p>
    <w:p w14:paraId="0AC5F957" w14:textId="77777777" w:rsidR="00531DBE" w:rsidRPr="0002695B" w:rsidRDefault="00531DBE" w:rsidP="00531DBE">
      <w:pPr>
        <w:tabs>
          <w:tab w:val="left" w:pos="360"/>
        </w:tabs>
        <w:spacing w:line="276" w:lineRule="auto"/>
        <w:rPr>
          <w:rFonts w:ascii="Arial" w:hAnsi="Arial" w:cs="Arial"/>
          <w:sz w:val="24"/>
          <w:szCs w:val="24"/>
        </w:rPr>
      </w:pPr>
      <w:r w:rsidRPr="0002695B">
        <w:rPr>
          <w:rFonts w:ascii="Arial" w:hAnsi="Arial" w:cs="Arial"/>
          <w:sz w:val="24"/>
          <w:szCs w:val="24"/>
        </w:rPr>
        <w:t>Doors leading from the voting area to the women’s and men’s toilet rooms have issues with maneuvering clearance, lack of compliant clear width and lack of compliant hardware.</w:t>
      </w:r>
    </w:p>
    <w:p w14:paraId="67FB3D78" w14:textId="77777777" w:rsidR="00531DBE" w:rsidRPr="0002695B" w:rsidRDefault="00531DBE" w:rsidP="00531DBE">
      <w:pPr>
        <w:tabs>
          <w:tab w:val="left" w:pos="360"/>
        </w:tabs>
        <w:spacing w:line="276" w:lineRule="auto"/>
        <w:rPr>
          <w:rFonts w:ascii="Arial" w:hAnsi="Arial" w:cs="Arial"/>
          <w:sz w:val="24"/>
          <w:szCs w:val="24"/>
          <w:highlight w:val="yellow"/>
        </w:rPr>
      </w:pPr>
    </w:p>
    <w:p w14:paraId="2C720DA5" w14:textId="77777777" w:rsidR="00531DBE" w:rsidRPr="0002695B" w:rsidRDefault="00531DBE" w:rsidP="00BB4406">
      <w:pPr>
        <w:pStyle w:val="Heading3"/>
        <w:rPr>
          <w:rFonts w:ascii="Arial" w:hAnsi="Arial" w:cs="Arial"/>
          <w:color w:val="auto"/>
        </w:rPr>
      </w:pPr>
      <w:r w:rsidRPr="0002695B">
        <w:rPr>
          <w:rFonts w:ascii="Arial" w:hAnsi="Arial" w:cs="Arial"/>
          <w:color w:val="auto"/>
        </w:rPr>
        <w:t>Toilet Rooms</w:t>
      </w:r>
    </w:p>
    <w:p w14:paraId="2E823FBF" w14:textId="77777777" w:rsidR="00531DBE" w:rsidRPr="0002695B" w:rsidRDefault="00531DBE" w:rsidP="00531DBE">
      <w:pPr>
        <w:tabs>
          <w:tab w:val="left" w:pos="360"/>
        </w:tabs>
        <w:spacing w:line="276" w:lineRule="auto"/>
        <w:rPr>
          <w:rFonts w:ascii="Arial" w:hAnsi="Arial" w:cs="Arial"/>
          <w:sz w:val="24"/>
          <w:szCs w:val="24"/>
        </w:rPr>
      </w:pPr>
      <w:r w:rsidRPr="0002695B">
        <w:rPr>
          <w:rFonts w:ascii="Arial" w:hAnsi="Arial" w:cs="Arial"/>
          <w:sz w:val="24"/>
          <w:szCs w:val="24"/>
        </w:rPr>
        <w:t xml:space="preserve">The men’s and women’s toilet rooms lack accessible compartments and urinals. The pipes at the lavatories are not protected, the mirrors are located too high and dispensers are located higher than 42” above the finished floor. </w:t>
      </w:r>
    </w:p>
    <w:p w14:paraId="55D43CD4" w14:textId="77777777" w:rsidR="00531DBE" w:rsidRPr="0002695B" w:rsidRDefault="00531DBE" w:rsidP="00531DBE">
      <w:pPr>
        <w:tabs>
          <w:tab w:val="left" w:pos="360"/>
        </w:tabs>
        <w:spacing w:line="276" w:lineRule="auto"/>
        <w:rPr>
          <w:rFonts w:ascii="Arial" w:hAnsi="Arial" w:cs="Arial"/>
          <w:sz w:val="24"/>
          <w:szCs w:val="24"/>
          <w:highlight w:val="yellow"/>
        </w:rPr>
      </w:pPr>
    </w:p>
    <w:p w14:paraId="4A2E84EE" w14:textId="5C58201A" w:rsidR="00531DBE" w:rsidRPr="0002695B" w:rsidRDefault="00531DBE" w:rsidP="00926933">
      <w:pPr>
        <w:pStyle w:val="Heading2"/>
        <w:rPr>
          <w:rFonts w:ascii="Arial" w:hAnsi="Arial" w:cs="Arial"/>
          <w:b/>
          <w:color w:val="auto"/>
        </w:rPr>
      </w:pPr>
      <w:r w:rsidRPr="0002695B">
        <w:rPr>
          <w:rFonts w:ascii="Arial" w:hAnsi="Arial" w:cs="Arial"/>
          <w:b/>
          <w:color w:val="auto"/>
        </w:rPr>
        <w:t>Additional Accessibility Issues</w:t>
      </w:r>
    </w:p>
    <w:p w14:paraId="3BD47131" w14:textId="77777777" w:rsidR="00BB4406" w:rsidRPr="0002695B" w:rsidRDefault="00BB4406" w:rsidP="00BB4406">
      <w:pPr>
        <w:rPr>
          <w:rFonts w:ascii="Arial" w:hAnsi="Arial" w:cs="Arial"/>
        </w:rPr>
      </w:pPr>
    </w:p>
    <w:p w14:paraId="75AE7839" w14:textId="77777777" w:rsidR="00531DBE" w:rsidRPr="0002695B" w:rsidRDefault="00531DBE" w:rsidP="00531DBE">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 xml:space="preserve">At the base of the ramp leading to the entrance, one side is lacking a 12” extension. </w:t>
      </w:r>
    </w:p>
    <w:p w14:paraId="414713C6" w14:textId="77777777" w:rsidR="00531DBE" w:rsidRPr="0002695B" w:rsidRDefault="00531DBE" w:rsidP="00531DBE">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Tactile egress signage is not provided at the exit door.</w:t>
      </w:r>
    </w:p>
    <w:p w14:paraId="5ECE7083" w14:textId="77777777" w:rsidR="00531DBE" w:rsidRPr="0002695B" w:rsidRDefault="00531DBE" w:rsidP="00531DBE">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 xml:space="preserve">Toilet room signage is lacking raised characters and braille. </w:t>
      </w:r>
    </w:p>
    <w:p w14:paraId="30BF4CC6" w14:textId="77777777" w:rsidR="00531DBE" w:rsidRPr="0002695B" w:rsidRDefault="00531DBE" w:rsidP="00531DBE">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 xml:space="preserve">The underside of the stair by the toilet rooms is a protruding object and a cane detectable barrier should be installed. </w:t>
      </w:r>
    </w:p>
    <w:p w14:paraId="35F11315" w14:textId="77777777" w:rsidR="00531DBE" w:rsidRPr="0002695B" w:rsidRDefault="00531DBE" w:rsidP="00531DBE">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 xml:space="preserve">The drinking fountain for standing users by the entrance acts as a protruding object. A cane-detectable barrier skirt should be installed. </w:t>
      </w:r>
    </w:p>
    <w:p w14:paraId="7C75ED95" w14:textId="77777777" w:rsidR="00531DBE" w:rsidRPr="0002695B" w:rsidRDefault="00531DBE" w:rsidP="00531DBE">
      <w:pPr>
        <w:pStyle w:val="ListParagraph"/>
        <w:tabs>
          <w:tab w:val="left" w:pos="360"/>
        </w:tabs>
        <w:spacing w:line="276" w:lineRule="auto"/>
        <w:rPr>
          <w:rFonts w:ascii="Arial" w:hAnsi="Arial" w:cs="Arial"/>
          <w:sz w:val="24"/>
          <w:szCs w:val="24"/>
        </w:rPr>
      </w:pPr>
    </w:p>
    <w:p w14:paraId="53286EFB" w14:textId="77777777" w:rsidR="00531DBE" w:rsidRPr="0002695B" w:rsidRDefault="00531DBE" w:rsidP="00926933">
      <w:pPr>
        <w:pStyle w:val="Heading2"/>
        <w:rPr>
          <w:rFonts w:ascii="Arial" w:hAnsi="Arial" w:cs="Arial"/>
          <w:b/>
          <w:strike/>
          <w:color w:val="auto"/>
          <w:u w:val="single"/>
        </w:rPr>
      </w:pPr>
      <w:r w:rsidRPr="0002695B">
        <w:rPr>
          <w:rFonts w:ascii="Arial" w:hAnsi="Arial" w:cs="Arial"/>
          <w:b/>
          <w:color w:val="auto"/>
        </w:rPr>
        <w:t>Order of Magnitude Cost Estimates</w:t>
      </w:r>
    </w:p>
    <w:p w14:paraId="513664C8" w14:textId="77777777" w:rsidR="00531DBE" w:rsidRPr="0002695B" w:rsidRDefault="00531DBE" w:rsidP="00531DBE">
      <w:pPr>
        <w:spacing w:line="276" w:lineRule="auto"/>
        <w:rPr>
          <w:rFonts w:ascii="Arial" w:hAnsi="Arial" w:cs="Arial"/>
          <w:sz w:val="24"/>
          <w:szCs w:val="24"/>
          <w:highlight w:val="yellow"/>
        </w:rPr>
      </w:pPr>
    </w:p>
    <w:p w14:paraId="2EC51F14"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 xml:space="preserve">Provide a curb ramp at the route leading to the entrance: $998 </w:t>
      </w:r>
    </w:p>
    <w:p w14:paraId="5B46149C"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Renovate doors for issues with maneuvering clearance, clear width and non-compliant hardware: $5,534</w:t>
      </w:r>
    </w:p>
    <w:p w14:paraId="2A91966A"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Renovate toilet rooms: $8,988</w:t>
      </w:r>
    </w:p>
    <w:p w14:paraId="2E443002"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(including parking, ramp handrail renovation, signage and protruding objects, etc.): $1,553</w:t>
      </w:r>
    </w:p>
    <w:p w14:paraId="08F28BDB" w14:textId="77777777" w:rsidR="00531DBE" w:rsidRPr="0002695B" w:rsidRDefault="00531DBE" w:rsidP="00531DBE">
      <w:pPr>
        <w:spacing w:line="276" w:lineRule="auto"/>
        <w:rPr>
          <w:rFonts w:ascii="Arial" w:hAnsi="Arial" w:cs="Arial"/>
          <w:b/>
          <w:color w:val="000000"/>
          <w:sz w:val="28"/>
          <w:szCs w:val="28"/>
        </w:rPr>
      </w:pPr>
    </w:p>
    <w:p w14:paraId="5BEBFCD7" w14:textId="77777777" w:rsidR="00531DBE" w:rsidRPr="0002695B" w:rsidRDefault="00531DBE" w:rsidP="00531DBE">
      <w:pPr>
        <w:spacing w:line="276" w:lineRule="auto"/>
        <w:rPr>
          <w:rFonts w:ascii="Arial" w:hAnsi="Arial" w:cs="Arial"/>
          <w:b/>
          <w:color w:val="000000"/>
          <w:sz w:val="28"/>
          <w:szCs w:val="28"/>
        </w:rPr>
      </w:pPr>
      <w:r w:rsidRPr="0002695B">
        <w:rPr>
          <w:rFonts w:ascii="Arial" w:hAnsi="Arial" w:cs="Arial"/>
          <w:b/>
          <w:color w:val="000000"/>
          <w:sz w:val="28"/>
          <w:szCs w:val="28"/>
        </w:rPr>
        <w:t>Total: $ 17,073</w:t>
      </w:r>
    </w:p>
    <w:p w14:paraId="074FAB5C" w14:textId="77777777" w:rsidR="00531DBE" w:rsidRPr="0002695B" w:rsidRDefault="00531DBE" w:rsidP="00531DBE">
      <w:pPr>
        <w:spacing w:line="276" w:lineRule="auto"/>
        <w:rPr>
          <w:rFonts w:ascii="Arial" w:hAnsi="Arial" w:cs="Arial"/>
          <w:b/>
          <w:sz w:val="28"/>
          <w:szCs w:val="28"/>
          <w:highlight w:val="yellow"/>
        </w:rPr>
      </w:pPr>
    </w:p>
    <w:p w14:paraId="166DA770" w14:textId="67F5298E" w:rsidR="00531DBE" w:rsidRPr="0002695B" w:rsidRDefault="00531DBE" w:rsidP="00926933">
      <w:pPr>
        <w:pStyle w:val="Heading2"/>
        <w:rPr>
          <w:rFonts w:ascii="Arial" w:hAnsi="Arial" w:cs="Arial"/>
          <w:b/>
          <w:color w:val="auto"/>
        </w:rPr>
      </w:pPr>
      <w:r w:rsidRPr="0002695B">
        <w:rPr>
          <w:rFonts w:ascii="Arial" w:hAnsi="Arial" w:cs="Arial"/>
          <w:b/>
          <w:color w:val="auto"/>
        </w:rPr>
        <w:t xml:space="preserve">Best Practice and </w:t>
      </w:r>
      <w:r w:rsidR="00BB4406" w:rsidRPr="0002695B">
        <w:rPr>
          <w:rFonts w:ascii="Arial" w:hAnsi="Arial" w:cs="Arial"/>
          <w:b/>
          <w:color w:val="auto"/>
        </w:rPr>
        <w:t>Inclusive</w:t>
      </w:r>
      <w:r w:rsidRPr="0002695B">
        <w:rPr>
          <w:rFonts w:ascii="Arial" w:hAnsi="Arial" w:cs="Arial"/>
          <w:b/>
          <w:color w:val="auto"/>
        </w:rPr>
        <w:t xml:space="preserve"> Design</w:t>
      </w:r>
    </w:p>
    <w:p w14:paraId="07BD4450" w14:textId="77777777" w:rsidR="00531DBE" w:rsidRPr="0002695B" w:rsidRDefault="00531DBE" w:rsidP="00531DBE">
      <w:pPr>
        <w:tabs>
          <w:tab w:val="left" w:pos="360"/>
        </w:tabs>
        <w:spacing w:line="276" w:lineRule="auto"/>
        <w:rPr>
          <w:rFonts w:ascii="Arial" w:hAnsi="Arial" w:cs="Arial"/>
          <w:sz w:val="24"/>
          <w:szCs w:val="24"/>
        </w:rPr>
      </w:pPr>
    </w:p>
    <w:p w14:paraId="02F275A0" w14:textId="77777777" w:rsidR="00531DBE" w:rsidRPr="0002695B" w:rsidRDefault="00531DBE" w:rsidP="00531DBE">
      <w:pPr>
        <w:pStyle w:val="ListParagraph"/>
        <w:numPr>
          <w:ilvl w:val="0"/>
          <w:numId w:val="31"/>
        </w:numPr>
        <w:tabs>
          <w:tab w:val="left" w:pos="0"/>
        </w:tabs>
        <w:spacing w:line="276" w:lineRule="auto"/>
        <w:ind w:left="360"/>
        <w:rPr>
          <w:rFonts w:ascii="Arial" w:hAnsi="Arial" w:cs="Arial"/>
          <w:sz w:val="24"/>
          <w:szCs w:val="24"/>
        </w:rPr>
      </w:pPr>
      <w:r w:rsidRPr="0002695B">
        <w:rPr>
          <w:rFonts w:ascii="Arial" w:hAnsi="Arial" w:cs="Arial"/>
          <w:sz w:val="24"/>
          <w:szCs w:val="24"/>
        </w:rPr>
        <w:t>Some people come from inside the apartment building by the toilet rooms to vote. Consider adding a sign denoting the polling place on this door.</w:t>
      </w:r>
    </w:p>
    <w:p w14:paraId="2A973652" w14:textId="77777777" w:rsidR="00531DBE" w:rsidRPr="0002695B" w:rsidRDefault="00531DBE" w:rsidP="00531DBE">
      <w:pPr>
        <w:pStyle w:val="ListParagraph"/>
        <w:numPr>
          <w:ilvl w:val="0"/>
          <w:numId w:val="31"/>
        </w:numPr>
        <w:tabs>
          <w:tab w:val="left" w:pos="0"/>
        </w:tabs>
        <w:spacing w:line="276" w:lineRule="auto"/>
        <w:ind w:left="360"/>
        <w:rPr>
          <w:rFonts w:ascii="Arial" w:hAnsi="Arial" w:cs="Arial"/>
          <w:color w:val="000000"/>
          <w:sz w:val="24"/>
          <w:szCs w:val="24"/>
        </w:rPr>
      </w:pPr>
      <w:r w:rsidRPr="0002695B">
        <w:rPr>
          <w:rFonts w:ascii="Arial" w:hAnsi="Arial" w:cs="Arial"/>
          <w:color w:val="000000"/>
          <w:sz w:val="24"/>
          <w:szCs w:val="24"/>
        </w:rPr>
        <w:t>At the corridor leading to the toilet rooms, consider providing a directional sign stating that toilet rooms are located through this door down the corridor.</w:t>
      </w:r>
    </w:p>
    <w:p w14:paraId="092A8788" w14:textId="07236BA9" w:rsidR="00531DBE" w:rsidRPr="0002695B" w:rsidRDefault="00531DBE" w:rsidP="00531DBE">
      <w:pPr>
        <w:pStyle w:val="ListParagraph"/>
        <w:numPr>
          <w:ilvl w:val="0"/>
          <w:numId w:val="31"/>
        </w:numPr>
        <w:tabs>
          <w:tab w:val="left" w:pos="0"/>
        </w:tabs>
        <w:spacing w:line="276" w:lineRule="auto"/>
        <w:ind w:left="360"/>
        <w:rPr>
          <w:rFonts w:ascii="Arial" w:hAnsi="Arial" w:cs="Arial"/>
          <w:color w:val="000000"/>
          <w:sz w:val="24"/>
          <w:szCs w:val="24"/>
        </w:rPr>
      </w:pPr>
      <w:r w:rsidRPr="0002695B">
        <w:rPr>
          <w:rFonts w:ascii="Arial" w:hAnsi="Arial" w:cs="Arial"/>
          <w:color w:val="000000"/>
          <w:sz w:val="24"/>
          <w:szCs w:val="24"/>
        </w:rPr>
        <w:t xml:space="preserve">During </w:t>
      </w:r>
      <w:proofErr w:type="gramStart"/>
      <w:r w:rsidRPr="0002695B">
        <w:rPr>
          <w:rFonts w:ascii="Arial" w:hAnsi="Arial" w:cs="Arial"/>
          <w:color w:val="000000"/>
          <w:sz w:val="24"/>
          <w:szCs w:val="24"/>
        </w:rPr>
        <w:t>survey</w:t>
      </w:r>
      <w:proofErr w:type="gramEnd"/>
      <w:r w:rsidRPr="0002695B">
        <w:rPr>
          <w:rFonts w:ascii="Arial" w:hAnsi="Arial" w:cs="Arial"/>
          <w:color w:val="000000"/>
          <w:sz w:val="24"/>
          <w:szCs w:val="24"/>
        </w:rPr>
        <w:t xml:space="preserve"> all of the accessible spaces in the lot filled up and people with accessible parking placards needed to park on the street. There is no sidewalk at this location, but consider providing one in this area, and ensure it is clear during inclement weather.</w:t>
      </w:r>
    </w:p>
    <w:p w14:paraId="3F9E31CA" w14:textId="77777777" w:rsidR="00531DBE" w:rsidRPr="0002695B" w:rsidRDefault="00531DBE" w:rsidP="00531DBE">
      <w:pPr>
        <w:tabs>
          <w:tab w:val="left" w:pos="0"/>
        </w:tabs>
        <w:spacing w:line="276" w:lineRule="auto"/>
        <w:rPr>
          <w:rFonts w:ascii="Arial" w:hAnsi="Arial" w:cs="Arial"/>
          <w:color w:val="000000"/>
          <w:sz w:val="24"/>
          <w:szCs w:val="24"/>
        </w:rPr>
      </w:pPr>
    </w:p>
    <w:p w14:paraId="32E8F3DE" w14:textId="77777777" w:rsidR="00531DBE" w:rsidRPr="0002695B" w:rsidRDefault="00531DBE" w:rsidP="00926933">
      <w:pPr>
        <w:pStyle w:val="Heading2"/>
        <w:rPr>
          <w:rFonts w:ascii="Arial" w:hAnsi="Arial" w:cs="Arial"/>
          <w:b/>
          <w:color w:val="auto"/>
          <w:highlight w:val="yellow"/>
        </w:rPr>
      </w:pPr>
      <w:r w:rsidRPr="0002695B">
        <w:rPr>
          <w:rFonts w:ascii="Arial" w:hAnsi="Arial" w:cs="Arial"/>
          <w:b/>
          <w:color w:val="auto"/>
        </w:rPr>
        <w:t>Spencer Borden Elementary School</w:t>
      </w:r>
    </w:p>
    <w:p w14:paraId="2DE04B30" w14:textId="77777777" w:rsidR="00531DBE" w:rsidRPr="0002695B" w:rsidRDefault="00531DBE" w:rsidP="00531DBE">
      <w:pPr>
        <w:spacing w:line="276" w:lineRule="auto"/>
        <w:rPr>
          <w:rFonts w:ascii="Arial" w:hAnsi="Arial" w:cs="Arial"/>
          <w:color w:val="FF0000"/>
          <w:sz w:val="26"/>
          <w:szCs w:val="26"/>
          <w:highlight w:val="yellow"/>
        </w:rPr>
      </w:pPr>
    </w:p>
    <w:p w14:paraId="10B14B7B" w14:textId="77777777" w:rsidR="00531DBE" w:rsidRPr="0002695B" w:rsidRDefault="00531DBE" w:rsidP="00531DBE">
      <w:pPr>
        <w:spacing w:line="276" w:lineRule="auto"/>
        <w:rPr>
          <w:rFonts w:ascii="Arial" w:hAnsi="Arial" w:cs="Arial"/>
          <w:color w:val="505050"/>
          <w:highlight w:val="yellow"/>
        </w:rPr>
      </w:pPr>
      <w:r w:rsidRPr="0002695B">
        <w:rPr>
          <w:rFonts w:ascii="Arial" w:hAnsi="Arial" w:cs="Arial"/>
          <w:color w:val="000000" w:themeColor="text1"/>
          <w:sz w:val="24"/>
          <w:szCs w:val="24"/>
        </w:rPr>
        <w:t xml:space="preserve">The Spencer Borden Elementary School, located at 1400 Presidents Ave. at the West Entrance, is designated for 8-C voters. The facility has a small parking lot with two accessible spaces. There is one main accessible entrance.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7CA95564" w14:textId="77777777" w:rsidR="00531DBE" w:rsidRPr="0002695B" w:rsidRDefault="00531DBE" w:rsidP="00531DBE">
      <w:pPr>
        <w:spacing w:line="276" w:lineRule="auto"/>
        <w:rPr>
          <w:rFonts w:ascii="Arial" w:hAnsi="Arial" w:cs="Arial"/>
          <w:sz w:val="24"/>
          <w:szCs w:val="24"/>
        </w:rPr>
      </w:pPr>
    </w:p>
    <w:p w14:paraId="073DE7E0" w14:textId="77777777" w:rsidR="00531DBE" w:rsidRPr="0002695B" w:rsidRDefault="00531DBE" w:rsidP="00926933">
      <w:pPr>
        <w:pStyle w:val="Heading2"/>
        <w:rPr>
          <w:rFonts w:ascii="Arial" w:hAnsi="Arial" w:cs="Arial"/>
          <w:b/>
          <w:color w:val="auto"/>
        </w:rPr>
      </w:pPr>
      <w:r w:rsidRPr="0002695B">
        <w:rPr>
          <w:rFonts w:ascii="Arial" w:hAnsi="Arial" w:cs="Arial"/>
          <w:b/>
          <w:color w:val="auto"/>
        </w:rPr>
        <w:t>Key Accessibility Issues</w:t>
      </w:r>
    </w:p>
    <w:p w14:paraId="6CF52A4E" w14:textId="77777777" w:rsidR="00531DBE" w:rsidRPr="0002695B" w:rsidRDefault="00531DBE" w:rsidP="00531DBE">
      <w:pPr>
        <w:tabs>
          <w:tab w:val="left" w:pos="360"/>
        </w:tabs>
        <w:spacing w:line="276" w:lineRule="auto"/>
        <w:rPr>
          <w:rFonts w:ascii="Arial" w:hAnsi="Arial" w:cs="Arial"/>
          <w:sz w:val="24"/>
          <w:szCs w:val="24"/>
          <w:highlight w:val="yellow"/>
        </w:rPr>
      </w:pPr>
    </w:p>
    <w:p w14:paraId="1464D971" w14:textId="77777777" w:rsidR="00531DBE" w:rsidRPr="0002695B" w:rsidRDefault="00531DBE" w:rsidP="00BB4406">
      <w:pPr>
        <w:pStyle w:val="Heading3"/>
        <w:rPr>
          <w:rFonts w:ascii="Arial" w:hAnsi="Arial" w:cs="Arial"/>
          <w:color w:val="auto"/>
        </w:rPr>
      </w:pPr>
      <w:r w:rsidRPr="0002695B">
        <w:rPr>
          <w:rFonts w:ascii="Arial" w:hAnsi="Arial" w:cs="Arial"/>
          <w:color w:val="auto"/>
        </w:rPr>
        <w:t>Curb Ramp</w:t>
      </w:r>
    </w:p>
    <w:p w14:paraId="7BF67520" w14:textId="77777777" w:rsidR="00531DBE" w:rsidRPr="0002695B" w:rsidRDefault="00531DBE" w:rsidP="00531DBE">
      <w:pPr>
        <w:tabs>
          <w:tab w:val="left" w:pos="360"/>
        </w:tabs>
        <w:spacing w:line="276" w:lineRule="auto"/>
        <w:rPr>
          <w:rFonts w:ascii="Arial" w:hAnsi="Arial" w:cs="Arial"/>
          <w:sz w:val="24"/>
          <w:szCs w:val="24"/>
        </w:rPr>
      </w:pPr>
      <w:r w:rsidRPr="0002695B">
        <w:rPr>
          <w:rFonts w:ascii="Arial" w:hAnsi="Arial" w:cs="Arial"/>
          <w:sz w:val="24"/>
          <w:szCs w:val="24"/>
        </w:rPr>
        <w:t xml:space="preserve">The curb ramp in the parking lot does not have a level transition. </w:t>
      </w:r>
    </w:p>
    <w:p w14:paraId="38F84BDB" w14:textId="77777777" w:rsidR="00531DBE" w:rsidRPr="0002695B" w:rsidRDefault="00531DBE" w:rsidP="00531DBE">
      <w:pPr>
        <w:tabs>
          <w:tab w:val="left" w:pos="360"/>
        </w:tabs>
        <w:spacing w:line="276" w:lineRule="auto"/>
        <w:rPr>
          <w:rFonts w:ascii="Arial" w:hAnsi="Arial" w:cs="Arial"/>
          <w:sz w:val="24"/>
          <w:szCs w:val="24"/>
          <w:highlight w:val="yellow"/>
        </w:rPr>
      </w:pPr>
    </w:p>
    <w:p w14:paraId="2882D485" w14:textId="77777777" w:rsidR="00531DBE" w:rsidRPr="0002695B" w:rsidRDefault="00531DBE" w:rsidP="00BB4406">
      <w:pPr>
        <w:pStyle w:val="Heading3"/>
        <w:rPr>
          <w:rFonts w:ascii="Arial" w:hAnsi="Arial" w:cs="Arial"/>
          <w:color w:val="auto"/>
        </w:rPr>
      </w:pPr>
      <w:r w:rsidRPr="0002695B">
        <w:rPr>
          <w:rFonts w:ascii="Arial" w:hAnsi="Arial" w:cs="Arial"/>
          <w:color w:val="auto"/>
        </w:rPr>
        <w:t>Parking Lot</w:t>
      </w:r>
    </w:p>
    <w:p w14:paraId="1EE20463" w14:textId="0843594B" w:rsidR="00531DBE" w:rsidRPr="0002695B" w:rsidRDefault="00531DBE" w:rsidP="00531DBE">
      <w:pPr>
        <w:tabs>
          <w:tab w:val="left" w:pos="360"/>
        </w:tabs>
        <w:spacing w:line="276" w:lineRule="auto"/>
        <w:rPr>
          <w:rFonts w:ascii="Arial" w:hAnsi="Arial" w:cs="Arial"/>
          <w:sz w:val="24"/>
          <w:szCs w:val="24"/>
        </w:rPr>
      </w:pPr>
      <w:r w:rsidRPr="0002695B">
        <w:rPr>
          <w:rFonts w:ascii="Arial" w:hAnsi="Arial" w:cs="Arial"/>
          <w:sz w:val="24"/>
          <w:szCs w:val="24"/>
        </w:rPr>
        <w:t>There is no van-accessible spac</w:t>
      </w:r>
      <w:r w:rsidR="00BB4406" w:rsidRPr="0002695B">
        <w:rPr>
          <w:rFonts w:ascii="Arial" w:hAnsi="Arial" w:cs="Arial"/>
          <w:sz w:val="24"/>
          <w:szCs w:val="24"/>
        </w:rPr>
        <w:t xml:space="preserve">e provided in the parking lot. </w:t>
      </w:r>
    </w:p>
    <w:p w14:paraId="5FCF0E39" w14:textId="77777777" w:rsidR="00531DBE" w:rsidRPr="0002695B" w:rsidRDefault="00531DBE" w:rsidP="00531DBE">
      <w:pPr>
        <w:tabs>
          <w:tab w:val="left" w:pos="360"/>
        </w:tabs>
        <w:spacing w:line="276" w:lineRule="auto"/>
        <w:rPr>
          <w:rFonts w:ascii="Arial" w:hAnsi="Arial" w:cs="Arial"/>
          <w:sz w:val="24"/>
          <w:szCs w:val="24"/>
          <w:u w:val="single"/>
        </w:rPr>
      </w:pPr>
    </w:p>
    <w:p w14:paraId="25618CC1" w14:textId="77777777" w:rsidR="00531DBE" w:rsidRPr="0002695B" w:rsidRDefault="00531DBE" w:rsidP="00926933">
      <w:pPr>
        <w:pStyle w:val="Heading2"/>
        <w:rPr>
          <w:rFonts w:ascii="Arial" w:hAnsi="Arial" w:cs="Arial"/>
          <w:b/>
          <w:color w:val="auto"/>
        </w:rPr>
      </w:pPr>
      <w:r w:rsidRPr="0002695B">
        <w:rPr>
          <w:rFonts w:ascii="Arial" w:hAnsi="Arial" w:cs="Arial"/>
          <w:b/>
          <w:color w:val="auto"/>
        </w:rPr>
        <w:t>Additional Accessibility Issues</w:t>
      </w:r>
    </w:p>
    <w:p w14:paraId="6BA6219B" w14:textId="1F997B58" w:rsidR="00531DBE" w:rsidRPr="0002695B" w:rsidRDefault="00531DBE" w:rsidP="00531DBE">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 xml:space="preserve">There is a protruding white box in the corridor leading to the voting room. </w:t>
      </w:r>
    </w:p>
    <w:p w14:paraId="5F641DBC" w14:textId="77777777" w:rsidR="00531DBE" w:rsidRPr="0002695B" w:rsidRDefault="00531DBE" w:rsidP="00531DBE">
      <w:pPr>
        <w:spacing w:line="276" w:lineRule="auto"/>
        <w:rPr>
          <w:rFonts w:ascii="Arial" w:hAnsi="Arial" w:cs="Arial"/>
          <w:b/>
          <w:sz w:val="24"/>
          <w:szCs w:val="24"/>
        </w:rPr>
      </w:pPr>
    </w:p>
    <w:p w14:paraId="1ED59AD4" w14:textId="77777777" w:rsidR="00531DBE" w:rsidRPr="0002695B" w:rsidRDefault="00531DBE" w:rsidP="00926933">
      <w:pPr>
        <w:pStyle w:val="Heading2"/>
        <w:rPr>
          <w:rFonts w:ascii="Arial" w:hAnsi="Arial" w:cs="Arial"/>
          <w:b/>
          <w:strike/>
          <w:color w:val="auto"/>
          <w:u w:val="single"/>
        </w:rPr>
      </w:pPr>
      <w:r w:rsidRPr="0002695B">
        <w:rPr>
          <w:rFonts w:ascii="Arial" w:hAnsi="Arial" w:cs="Arial"/>
          <w:b/>
          <w:color w:val="auto"/>
        </w:rPr>
        <w:t>Order of Magnitude Cost Estimates</w:t>
      </w:r>
    </w:p>
    <w:p w14:paraId="03A16F37" w14:textId="77777777" w:rsidR="00531DBE" w:rsidRPr="0002695B" w:rsidRDefault="00531DBE" w:rsidP="00531DBE">
      <w:pPr>
        <w:spacing w:line="276" w:lineRule="auto"/>
        <w:rPr>
          <w:rFonts w:ascii="Arial" w:hAnsi="Arial" w:cs="Arial"/>
          <w:sz w:val="24"/>
          <w:szCs w:val="24"/>
          <w:highlight w:val="yellow"/>
        </w:rPr>
      </w:pPr>
    </w:p>
    <w:p w14:paraId="63344D4C"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Provide a van-accessible parking space: $400</w:t>
      </w:r>
    </w:p>
    <w:p w14:paraId="68863EEA"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Miscellaneous corrective actions (including renovating the curb ramp and relocating the protruding object, etc.): $213</w:t>
      </w:r>
    </w:p>
    <w:p w14:paraId="01287CD7" w14:textId="77777777" w:rsidR="00531DBE" w:rsidRPr="0002695B" w:rsidRDefault="00531DBE" w:rsidP="00531DBE">
      <w:pPr>
        <w:spacing w:line="276" w:lineRule="auto"/>
        <w:rPr>
          <w:rFonts w:ascii="Arial" w:hAnsi="Arial" w:cs="Arial"/>
          <w:b/>
          <w:color w:val="000000"/>
          <w:sz w:val="28"/>
          <w:szCs w:val="28"/>
        </w:rPr>
      </w:pPr>
    </w:p>
    <w:p w14:paraId="0949F1D1" w14:textId="77777777" w:rsidR="00531DBE" w:rsidRPr="0002695B" w:rsidRDefault="00531DBE" w:rsidP="00531DBE">
      <w:pPr>
        <w:spacing w:line="276" w:lineRule="auto"/>
        <w:rPr>
          <w:rFonts w:ascii="Arial" w:hAnsi="Arial" w:cs="Arial"/>
          <w:b/>
          <w:color w:val="000000"/>
          <w:sz w:val="28"/>
          <w:szCs w:val="28"/>
        </w:rPr>
      </w:pPr>
      <w:r w:rsidRPr="0002695B">
        <w:rPr>
          <w:rFonts w:ascii="Arial" w:hAnsi="Arial" w:cs="Arial"/>
          <w:b/>
          <w:color w:val="000000"/>
          <w:sz w:val="28"/>
          <w:szCs w:val="28"/>
        </w:rPr>
        <w:t>Total: $ 613</w:t>
      </w:r>
    </w:p>
    <w:p w14:paraId="74CE8AC2" w14:textId="34B09DE7" w:rsidR="00531DBE" w:rsidRPr="0002695B" w:rsidRDefault="00531DBE" w:rsidP="00531DBE">
      <w:pPr>
        <w:spacing w:line="276" w:lineRule="auto"/>
        <w:rPr>
          <w:rFonts w:ascii="Arial" w:hAnsi="Arial" w:cs="Arial"/>
          <w:b/>
          <w:sz w:val="28"/>
          <w:szCs w:val="28"/>
          <w:highlight w:val="yellow"/>
        </w:rPr>
      </w:pPr>
    </w:p>
    <w:p w14:paraId="76A66FF8" w14:textId="77777777" w:rsidR="00BB4406" w:rsidRPr="0002695B" w:rsidRDefault="00BB4406" w:rsidP="00531DBE">
      <w:pPr>
        <w:spacing w:line="276" w:lineRule="auto"/>
        <w:rPr>
          <w:rFonts w:ascii="Arial" w:hAnsi="Arial" w:cs="Arial"/>
          <w:b/>
          <w:sz w:val="28"/>
          <w:szCs w:val="28"/>
          <w:highlight w:val="yellow"/>
        </w:rPr>
      </w:pPr>
    </w:p>
    <w:p w14:paraId="32AE23C9" w14:textId="121E5B6E" w:rsidR="00531DBE" w:rsidRPr="0002695B" w:rsidRDefault="00531DBE" w:rsidP="00926933">
      <w:pPr>
        <w:pStyle w:val="Heading2"/>
        <w:rPr>
          <w:rFonts w:ascii="Arial" w:hAnsi="Arial" w:cs="Arial"/>
          <w:b/>
          <w:color w:val="auto"/>
        </w:rPr>
      </w:pPr>
      <w:r w:rsidRPr="0002695B">
        <w:rPr>
          <w:rFonts w:ascii="Arial" w:hAnsi="Arial" w:cs="Arial"/>
          <w:b/>
          <w:color w:val="auto"/>
        </w:rPr>
        <w:t xml:space="preserve">Best Practice and </w:t>
      </w:r>
      <w:r w:rsidR="00BB4406" w:rsidRPr="0002695B">
        <w:rPr>
          <w:rFonts w:ascii="Arial" w:hAnsi="Arial" w:cs="Arial"/>
          <w:b/>
          <w:color w:val="auto"/>
        </w:rPr>
        <w:t>Inclusive</w:t>
      </w:r>
      <w:r w:rsidRPr="0002695B">
        <w:rPr>
          <w:rFonts w:ascii="Arial" w:hAnsi="Arial" w:cs="Arial"/>
          <w:b/>
          <w:color w:val="auto"/>
        </w:rPr>
        <w:t xml:space="preserve"> Design</w:t>
      </w:r>
    </w:p>
    <w:p w14:paraId="5D9F9615" w14:textId="77777777" w:rsidR="00531DBE" w:rsidRPr="0002695B" w:rsidRDefault="00531DBE" w:rsidP="00531DBE">
      <w:pPr>
        <w:tabs>
          <w:tab w:val="left" w:pos="360"/>
        </w:tabs>
        <w:spacing w:line="276" w:lineRule="auto"/>
        <w:rPr>
          <w:rFonts w:ascii="Arial" w:hAnsi="Arial" w:cs="Arial"/>
          <w:sz w:val="24"/>
          <w:szCs w:val="24"/>
        </w:rPr>
      </w:pPr>
    </w:p>
    <w:p w14:paraId="4E4D8915" w14:textId="77777777" w:rsidR="00531DBE" w:rsidRPr="0002695B" w:rsidRDefault="00531DBE" w:rsidP="00531DBE">
      <w:pPr>
        <w:pStyle w:val="ListParagraph"/>
        <w:numPr>
          <w:ilvl w:val="0"/>
          <w:numId w:val="30"/>
        </w:numPr>
        <w:tabs>
          <w:tab w:val="left" w:pos="0"/>
        </w:tabs>
        <w:spacing w:line="276" w:lineRule="auto"/>
        <w:ind w:left="360"/>
        <w:rPr>
          <w:rFonts w:ascii="Arial" w:hAnsi="Arial" w:cs="Arial"/>
          <w:b/>
          <w:color w:val="000000"/>
          <w:sz w:val="28"/>
          <w:szCs w:val="28"/>
        </w:rPr>
      </w:pPr>
      <w:r w:rsidRPr="0002695B">
        <w:rPr>
          <w:rFonts w:ascii="Arial" w:hAnsi="Arial" w:cs="Arial"/>
          <w:sz w:val="24"/>
          <w:szCs w:val="24"/>
        </w:rPr>
        <w:t>At the entrance to the voting room, consider providing clearer signage denoting the voting room.</w:t>
      </w:r>
    </w:p>
    <w:p w14:paraId="3F77C525" w14:textId="32E23B9F" w:rsidR="00531DBE" w:rsidRPr="0002695B" w:rsidRDefault="00531DBE" w:rsidP="00531DBE">
      <w:pPr>
        <w:tabs>
          <w:tab w:val="left" w:pos="0"/>
        </w:tabs>
        <w:spacing w:line="276" w:lineRule="auto"/>
        <w:rPr>
          <w:rFonts w:ascii="Arial" w:hAnsi="Arial" w:cs="Arial"/>
          <w:b/>
          <w:color w:val="000000"/>
          <w:sz w:val="28"/>
          <w:szCs w:val="28"/>
        </w:rPr>
      </w:pPr>
    </w:p>
    <w:p w14:paraId="70D2FE5F" w14:textId="77777777" w:rsidR="00531DBE" w:rsidRPr="0002695B" w:rsidRDefault="00531DBE" w:rsidP="00926933">
      <w:pPr>
        <w:pStyle w:val="Heading2"/>
        <w:rPr>
          <w:rFonts w:ascii="Arial" w:hAnsi="Arial" w:cs="Arial"/>
          <w:b/>
          <w:color w:val="auto"/>
          <w:highlight w:val="yellow"/>
        </w:rPr>
      </w:pPr>
      <w:r w:rsidRPr="0002695B">
        <w:rPr>
          <w:rFonts w:ascii="Arial" w:hAnsi="Arial" w:cs="Arial"/>
          <w:b/>
          <w:color w:val="auto"/>
        </w:rPr>
        <w:t>Union United Methodist Church</w:t>
      </w:r>
    </w:p>
    <w:p w14:paraId="69756BDC" w14:textId="77777777" w:rsidR="00531DBE" w:rsidRPr="0002695B" w:rsidRDefault="00531DBE" w:rsidP="00531DBE">
      <w:pPr>
        <w:spacing w:line="276" w:lineRule="auto"/>
        <w:rPr>
          <w:rFonts w:ascii="Arial" w:hAnsi="Arial" w:cs="Arial"/>
          <w:color w:val="FF0000"/>
          <w:sz w:val="26"/>
          <w:szCs w:val="26"/>
          <w:highlight w:val="yellow"/>
        </w:rPr>
      </w:pPr>
    </w:p>
    <w:p w14:paraId="58B7BFBF" w14:textId="77777777" w:rsidR="00531DBE" w:rsidRPr="0002695B" w:rsidRDefault="00531DBE" w:rsidP="00531DBE">
      <w:pPr>
        <w:spacing w:line="276" w:lineRule="auto"/>
        <w:rPr>
          <w:rFonts w:ascii="Arial" w:hAnsi="Arial" w:cs="Arial"/>
          <w:color w:val="505050"/>
          <w:highlight w:val="yellow"/>
        </w:rPr>
      </w:pPr>
      <w:r w:rsidRPr="0002695B">
        <w:rPr>
          <w:rFonts w:ascii="Arial" w:hAnsi="Arial" w:cs="Arial"/>
          <w:color w:val="000000" w:themeColor="text1"/>
          <w:sz w:val="24"/>
          <w:szCs w:val="24"/>
        </w:rPr>
        <w:t xml:space="preserve">The Union United Methodist Church, located at 600 Highland Ave. is designated for </w:t>
      </w:r>
      <w:proofErr w:type="gramStart"/>
      <w:r w:rsidRPr="0002695B">
        <w:rPr>
          <w:rFonts w:ascii="Arial" w:hAnsi="Arial" w:cs="Arial"/>
          <w:color w:val="000000" w:themeColor="text1"/>
          <w:sz w:val="24"/>
          <w:szCs w:val="24"/>
        </w:rPr>
        <w:t>7-</w:t>
      </w:r>
      <w:proofErr w:type="gramEnd"/>
      <w:r w:rsidRPr="0002695B">
        <w:rPr>
          <w:rFonts w:ascii="Arial" w:hAnsi="Arial" w:cs="Arial"/>
          <w:color w:val="000000" w:themeColor="text1"/>
          <w:sz w:val="24"/>
          <w:szCs w:val="24"/>
        </w:rPr>
        <w:t xml:space="preserve">A voters. The facility has one main entrance that is largely accessible, and men’s and women’s toilet rooms. The facility has an </w:t>
      </w:r>
      <w:proofErr w:type="spellStart"/>
      <w:r w:rsidRPr="0002695B">
        <w:rPr>
          <w:rFonts w:ascii="Arial" w:hAnsi="Arial" w:cs="Arial"/>
          <w:color w:val="000000" w:themeColor="text1"/>
          <w:sz w:val="24"/>
          <w:szCs w:val="24"/>
        </w:rPr>
        <w:t>AutoMARK</w:t>
      </w:r>
      <w:proofErr w:type="spellEnd"/>
      <w:r w:rsidRPr="0002695B">
        <w:rPr>
          <w:rFonts w:ascii="Arial" w:hAnsi="Arial" w:cs="Arial"/>
          <w:color w:val="000000" w:themeColor="text1"/>
          <w:sz w:val="24"/>
          <w:szCs w:val="24"/>
        </w:rPr>
        <w:t xml:space="preserve"> machine and a voting booth for wheelchair users. </w:t>
      </w:r>
    </w:p>
    <w:p w14:paraId="1C43E0A6" w14:textId="77777777" w:rsidR="00531DBE" w:rsidRPr="0002695B" w:rsidRDefault="00531DBE" w:rsidP="00531DBE">
      <w:pPr>
        <w:spacing w:line="276" w:lineRule="auto"/>
        <w:rPr>
          <w:rFonts w:ascii="Arial" w:hAnsi="Arial" w:cs="Arial"/>
          <w:sz w:val="24"/>
          <w:szCs w:val="24"/>
          <w:highlight w:val="yellow"/>
        </w:rPr>
      </w:pPr>
    </w:p>
    <w:p w14:paraId="730E071C" w14:textId="77777777" w:rsidR="00531DBE" w:rsidRPr="0002695B" w:rsidRDefault="00531DBE" w:rsidP="00926933">
      <w:pPr>
        <w:pStyle w:val="Heading2"/>
        <w:rPr>
          <w:rFonts w:ascii="Arial" w:hAnsi="Arial" w:cs="Arial"/>
          <w:b/>
          <w:color w:val="auto"/>
        </w:rPr>
      </w:pPr>
      <w:r w:rsidRPr="0002695B">
        <w:rPr>
          <w:rFonts w:ascii="Arial" w:hAnsi="Arial" w:cs="Arial"/>
          <w:b/>
          <w:color w:val="auto"/>
        </w:rPr>
        <w:t>Key Accessibility Issues</w:t>
      </w:r>
    </w:p>
    <w:p w14:paraId="7C33AFF5" w14:textId="77777777" w:rsidR="00531DBE" w:rsidRPr="0002695B" w:rsidRDefault="00531DBE" w:rsidP="00531DBE">
      <w:pPr>
        <w:tabs>
          <w:tab w:val="left" w:pos="360"/>
        </w:tabs>
        <w:spacing w:line="276" w:lineRule="auto"/>
        <w:rPr>
          <w:rFonts w:ascii="Arial" w:hAnsi="Arial" w:cs="Arial"/>
          <w:sz w:val="24"/>
          <w:szCs w:val="24"/>
          <w:highlight w:val="yellow"/>
        </w:rPr>
      </w:pPr>
    </w:p>
    <w:p w14:paraId="65F254B2" w14:textId="77777777" w:rsidR="00531DBE" w:rsidRPr="0002695B" w:rsidRDefault="00531DBE" w:rsidP="00BB4406">
      <w:pPr>
        <w:pStyle w:val="Heading3"/>
        <w:rPr>
          <w:rFonts w:ascii="Arial" w:hAnsi="Arial" w:cs="Arial"/>
          <w:color w:val="auto"/>
        </w:rPr>
      </w:pPr>
      <w:r w:rsidRPr="0002695B">
        <w:rPr>
          <w:rFonts w:ascii="Arial" w:hAnsi="Arial" w:cs="Arial"/>
          <w:color w:val="auto"/>
        </w:rPr>
        <w:t>Entrance</w:t>
      </w:r>
    </w:p>
    <w:p w14:paraId="1CA812E6" w14:textId="77777777" w:rsidR="00531DBE" w:rsidRPr="0002695B" w:rsidRDefault="00531DBE" w:rsidP="00531DBE">
      <w:pPr>
        <w:tabs>
          <w:tab w:val="left" w:pos="360"/>
        </w:tabs>
        <w:spacing w:line="276" w:lineRule="auto"/>
        <w:rPr>
          <w:rFonts w:ascii="Arial" w:hAnsi="Arial" w:cs="Arial"/>
          <w:sz w:val="24"/>
          <w:szCs w:val="24"/>
        </w:rPr>
      </w:pPr>
      <w:r w:rsidRPr="0002695B">
        <w:rPr>
          <w:rFonts w:ascii="Arial" w:hAnsi="Arial" w:cs="Arial"/>
          <w:sz w:val="24"/>
          <w:szCs w:val="24"/>
        </w:rPr>
        <w:t xml:space="preserve">A tile is missing at the entrance threshold. </w:t>
      </w:r>
    </w:p>
    <w:p w14:paraId="76E9BA0C" w14:textId="77777777" w:rsidR="00531DBE" w:rsidRPr="0002695B" w:rsidRDefault="00531DBE" w:rsidP="00531DBE">
      <w:pPr>
        <w:tabs>
          <w:tab w:val="left" w:pos="360"/>
        </w:tabs>
        <w:spacing w:line="276" w:lineRule="auto"/>
        <w:rPr>
          <w:rFonts w:ascii="Arial" w:hAnsi="Arial" w:cs="Arial"/>
          <w:sz w:val="24"/>
          <w:szCs w:val="24"/>
          <w:highlight w:val="yellow"/>
        </w:rPr>
      </w:pPr>
    </w:p>
    <w:p w14:paraId="7F935CE9" w14:textId="77777777" w:rsidR="00531DBE" w:rsidRPr="0002695B" w:rsidRDefault="00531DBE" w:rsidP="00BB4406">
      <w:pPr>
        <w:pStyle w:val="Heading3"/>
        <w:rPr>
          <w:rFonts w:ascii="Arial" w:hAnsi="Arial" w:cs="Arial"/>
          <w:color w:val="auto"/>
        </w:rPr>
      </w:pPr>
      <w:r w:rsidRPr="0002695B">
        <w:rPr>
          <w:rFonts w:ascii="Arial" w:hAnsi="Arial" w:cs="Arial"/>
          <w:color w:val="auto"/>
        </w:rPr>
        <w:t>Door</w:t>
      </w:r>
    </w:p>
    <w:p w14:paraId="53604EE7" w14:textId="77777777" w:rsidR="00531DBE" w:rsidRPr="0002695B" w:rsidRDefault="00531DBE" w:rsidP="00531DBE">
      <w:pPr>
        <w:tabs>
          <w:tab w:val="left" w:pos="360"/>
        </w:tabs>
        <w:spacing w:line="276" w:lineRule="auto"/>
        <w:rPr>
          <w:rFonts w:ascii="Arial" w:hAnsi="Arial" w:cs="Arial"/>
          <w:sz w:val="24"/>
          <w:szCs w:val="24"/>
        </w:rPr>
      </w:pPr>
      <w:r w:rsidRPr="0002695B">
        <w:rPr>
          <w:rFonts w:ascii="Arial" w:hAnsi="Arial" w:cs="Arial"/>
          <w:sz w:val="24"/>
          <w:szCs w:val="24"/>
        </w:rPr>
        <w:t xml:space="preserve">There is a lack of maneuvering clearance at the door to the women’s toilet room. </w:t>
      </w:r>
    </w:p>
    <w:p w14:paraId="30BFE24A" w14:textId="77777777" w:rsidR="00531DBE" w:rsidRPr="0002695B" w:rsidRDefault="00531DBE" w:rsidP="00531DBE">
      <w:pPr>
        <w:tabs>
          <w:tab w:val="left" w:pos="360"/>
        </w:tabs>
        <w:spacing w:line="276" w:lineRule="auto"/>
        <w:rPr>
          <w:rFonts w:ascii="Arial" w:hAnsi="Arial" w:cs="Arial"/>
          <w:sz w:val="24"/>
          <w:szCs w:val="24"/>
          <w:highlight w:val="yellow"/>
        </w:rPr>
      </w:pPr>
    </w:p>
    <w:p w14:paraId="4C58F9B6" w14:textId="77777777" w:rsidR="00531DBE" w:rsidRPr="0002695B" w:rsidRDefault="00531DBE" w:rsidP="00BB4406">
      <w:pPr>
        <w:pStyle w:val="Heading3"/>
        <w:rPr>
          <w:rFonts w:ascii="Arial" w:hAnsi="Arial" w:cs="Arial"/>
          <w:color w:val="auto"/>
        </w:rPr>
      </w:pPr>
      <w:r w:rsidRPr="0002695B">
        <w:rPr>
          <w:rFonts w:ascii="Arial" w:hAnsi="Arial" w:cs="Arial"/>
          <w:color w:val="auto"/>
        </w:rPr>
        <w:t>Toilet Rooms</w:t>
      </w:r>
    </w:p>
    <w:p w14:paraId="0C70AA3D" w14:textId="77777777" w:rsidR="00531DBE" w:rsidRPr="0002695B" w:rsidRDefault="00531DBE" w:rsidP="00531DBE">
      <w:pPr>
        <w:tabs>
          <w:tab w:val="left" w:pos="360"/>
        </w:tabs>
        <w:spacing w:line="276" w:lineRule="auto"/>
        <w:rPr>
          <w:rFonts w:ascii="Arial" w:hAnsi="Arial" w:cs="Arial"/>
          <w:sz w:val="24"/>
          <w:szCs w:val="24"/>
        </w:rPr>
      </w:pPr>
      <w:r w:rsidRPr="0002695B">
        <w:rPr>
          <w:rFonts w:ascii="Arial" w:hAnsi="Arial" w:cs="Arial"/>
          <w:sz w:val="24"/>
          <w:szCs w:val="24"/>
        </w:rPr>
        <w:t xml:space="preserve">The men’s and women’s toilet rooms have minor accessibility issues including lack of visible and audible fire alarms, a flush control that is not located on the open (transfer) side of the toilet, lack of pipe protection for wheelchair users at lavatory, and mirrors and dispensers that are located too high above the finished floor. </w:t>
      </w:r>
    </w:p>
    <w:p w14:paraId="593FA7F2" w14:textId="77777777" w:rsidR="00531DBE" w:rsidRPr="0002695B" w:rsidRDefault="00531DBE" w:rsidP="00531DBE">
      <w:pPr>
        <w:tabs>
          <w:tab w:val="left" w:pos="360"/>
        </w:tabs>
        <w:spacing w:line="276" w:lineRule="auto"/>
        <w:rPr>
          <w:rFonts w:ascii="Arial" w:hAnsi="Arial" w:cs="Arial"/>
          <w:sz w:val="24"/>
          <w:szCs w:val="24"/>
          <w:highlight w:val="yellow"/>
        </w:rPr>
      </w:pPr>
    </w:p>
    <w:p w14:paraId="7A1ADB2F" w14:textId="6EA59362" w:rsidR="00531DBE" w:rsidRPr="0002695B" w:rsidRDefault="00531DBE" w:rsidP="00926933">
      <w:pPr>
        <w:pStyle w:val="Heading2"/>
        <w:rPr>
          <w:rFonts w:ascii="Arial" w:hAnsi="Arial" w:cs="Arial"/>
          <w:b/>
          <w:color w:val="auto"/>
        </w:rPr>
      </w:pPr>
      <w:r w:rsidRPr="0002695B">
        <w:rPr>
          <w:rFonts w:ascii="Arial" w:hAnsi="Arial" w:cs="Arial"/>
          <w:b/>
          <w:color w:val="auto"/>
        </w:rPr>
        <w:t>Additional Accessibility Issues</w:t>
      </w:r>
    </w:p>
    <w:p w14:paraId="6114171A" w14:textId="77777777" w:rsidR="00BB4406" w:rsidRPr="0002695B" w:rsidRDefault="00BB4406" w:rsidP="00BB4406">
      <w:pPr>
        <w:rPr>
          <w:rFonts w:ascii="Arial" w:hAnsi="Arial" w:cs="Arial"/>
        </w:rPr>
      </w:pPr>
    </w:p>
    <w:p w14:paraId="735785F8" w14:textId="77777777" w:rsidR="00531DBE" w:rsidRPr="0002695B" w:rsidRDefault="00531DBE" w:rsidP="00531DBE">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Tactile egress signage is not provided at the exit door.</w:t>
      </w:r>
    </w:p>
    <w:p w14:paraId="7FBB6A82" w14:textId="77777777" w:rsidR="00531DBE" w:rsidRPr="0002695B" w:rsidRDefault="00531DBE" w:rsidP="00531DBE">
      <w:pPr>
        <w:pStyle w:val="ListParagraph"/>
        <w:numPr>
          <w:ilvl w:val="0"/>
          <w:numId w:val="26"/>
        </w:numPr>
        <w:tabs>
          <w:tab w:val="left" w:pos="360"/>
        </w:tabs>
        <w:spacing w:line="276" w:lineRule="auto"/>
        <w:ind w:left="360"/>
        <w:rPr>
          <w:rFonts w:ascii="Arial" w:hAnsi="Arial" w:cs="Arial"/>
          <w:sz w:val="24"/>
          <w:szCs w:val="24"/>
        </w:rPr>
      </w:pPr>
      <w:r w:rsidRPr="0002695B">
        <w:rPr>
          <w:rFonts w:ascii="Arial" w:hAnsi="Arial" w:cs="Arial"/>
          <w:sz w:val="24"/>
          <w:szCs w:val="24"/>
        </w:rPr>
        <w:t xml:space="preserve">Designation signage at the toilet rooms is not compliant. </w:t>
      </w:r>
    </w:p>
    <w:p w14:paraId="53F20153" w14:textId="77777777" w:rsidR="00531DBE" w:rsidRPr="0002695B" w:rsidRDefault="00531DBE" w:rsidP="00531DBE">
      <w:pPr>
        <w:pStyle w:val="ListParagraph"/>
        <w:tabs>
          <w:tab w:val="left" w:pos="360"/>
        </w:tabs>
        <w:spacing w:line="276" w:lineRule="auto"/>
        <w:rPr>
          <w:rFonts w:ascii="Arial" w:hAnsi="Arial" w:cs="Arial"/>
          <w:sz w:val="24"/>
          <w:szCs w:val="24"/>
          <w:highlight w:val="yellow"/>
        </w:rPr>
      </w:pPr>
    </w:p>
    <w:p w14:paraId="0629AFFD" w14:textId="77777777" w:rsidR="00531DBE" w:rsidRPr="0002695B" w:rsidRDefault="00531DBE" w:rsidP="00926933">
      <w:pPr>
        <w:pStyle w:val="Heading2"/>
        <w:rPr>
          <w:rFonts w:ascii="Arial" w:hAnsi="Arial" w:cs="Arial"/>
          <w:b/>
          <w:strike/>
          <w:color w:val="auto"/>
          <w:highlight w:val="yellow"/>
          <w:u w:val="single"/>
        </w:rPr>
      </w:pPr>
      <w:r w:rsidRPr="0002695B">
        <w:rPr>
          <w:rFonts w:ascii="Arial" w:hAnsi="Arial" w:cs="Arial"/>
          <w:b/>
          <w:color w:val="auto"/>
        </w:rPr>
        <w:t>Order of Magnitude Cost Estimates</w:t>
      </w:r>
    </w:p>
    <w:p w14:paraId="0851206E" w14:textId="77777777" w:rsidR="00531DBE" w:rsidRPr="0002695B" w:rsidRDefault="00531DBE" w:rsidP="00531DBE">
      <w:pPr>
        <w:spacing w:line="276" w:lineRule="auto"/>
        <w:rPr>
          <w:rFonts w:ascii="Arial" w:hAnsi="Arial" w:cs="Arial"/>
          <w:sz w:val="24"/>
          <w:szCs w:val="24"/>
          <w:highlight w:val="yellow"/>
        </w:rPr>
      </w:pPr>
    </w:p>
    <w:p w14:paraId="2B55D32F"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Provide compliant designation and egress signage: $348</w:t>
      </w:r>
    </w:p>
    <w:p w14:paraId="169386E5"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Provide one (1) automatic door opener: $1,530</w:t>
      </w:r>
    </w:p>
    <w:p w14:paraId="34AACA58" w14:textId="77777777" w:rsidR="00531DBE" w:rsidRPr="0002695B" w:rsidRDefault="00531DBE" w:rsidP="00531DBE">
      <w:pPr>
        <w:numPr>
          <w:ilvl w:val="0"/>
          <w:numId w:val="1"/>
        </w:numPr>
        <w:spacing w:line="276" w:lineRule="auto"/>
        <w:ind w:left="360"/>
        <w:contextualSpacing/>
        <w:rPr>
          <w:rFonts w:ascii="Arial" w:hAnsi="Arial" w:cs="Arial"/>
          <w:color w:val="000000"/>
          <w:sz w:val="24"/>
          <w:szCs w:val="24"/>
        </w:rPr>
      </w:pPr>
      <w:r w:rsidRPr="0002695B">
        <w:rPr>
          <w:rFonts w:ascii="Arial" w:hAnsi="Arial" w:cs="Arial"/>
          <w:color w:val="000000"/>
          <w:sz w:val="24"/>
          <w:szCs w:val="24"/>
        </w:rPr>
        <w:t>Renovate toilet rooms: $1,580</w:t>
      </w:r>
    </w:p>
    <w:p w14:paraId="172172EE" w14:textId="77777777" w:rsidR="00531DBE" w:rsidRPr="0002695B" w:rsidRDefault="00531DBE" w:rsidP="00531DBE">
      <w:pPr>
        <w:spacing w:line="276" w:lineRule="auto"/>
        <w:rPr>
          <w:rFonts w:ascii="Arial" w:hAnsi="Arial" w:cs="Arial"/>
          <w:b/>
          <w:color w:val="000000"/>
          <w:sz w:val="28"/>
          <w:szCs w:val="28"/>
        </w:rPr>
      </w:pPr>
    </w:p>
    <w:p w14:paraId="7942C995" w14:textId="77777777" w:rsidR="00531DBE" w:rsidRPr="0002695B" w:rsidRDefault="00531DBE" w:rsidP="00531DBE">
      <w:pPr>
        <w:spacing w:line="276" w:lineRule="auto"/>
        <w:rPr>
          <w:rFonts w:ascii="Arial" w:hAnsi="Arial" w:cs="Arial"/>
          <w:b/>
          <w:color w:val="000000"/>
          <w:sz w:val="28"/>
          <w:szCs w:val="28"/>
        </w:rPr>
      </w:pPr>
      <w:r w:rsidRPr="0002695B">
        <w:rPr>
          <w:rFonts w:ascii="Arial" w:hAnsi="Arial" w:cs="Arial"/>
          <w:b/>
          <w:color w:val="000000"/>
          <w:sz w:val="28"/>
          <w:szCs w:val="28"/>
        </w:rPr>
        <w:t>Total: $ 3,458</w:t>
      </w:r>
    </w:p>
    <w:p w14:paraId="123C5104" w14:textId="77777777" w:rsidR="00531DBE" w:rsidRPr="0002695B" w:rsidRDefault="00531DBE" w:rsidP="00531DBE">
      <w:pPr>
        <w:spacing w:line="276" w:lineRule="auto"/>
        <w:rPr>
          <w:rFonts w:ascii="Arial" w:hAnsi="Arial" w:cs="Arial"/>
          <w:b/>
          <w:sz w:val="28"/>
          <w:szCs w:val="28"/>
          <w:highlight w:val="yellow"/>
        </w:rPr>
      </w:pPr>
    </w:p>
    <w:p w14:paraId="2EFCD1E8" w14:textId="77777777" w:rsidR="00531DBE" w:rsidRPr="0002695B" w:rsidRDefault="00531DBE" w:rsidP="00926933">
      <w:pPr>
        <w:pStyle w:val="Heading2"/>
        <w:rPr>
          <w:rFonts w:ascii="Arial" w:hAnsi="Arial" w:cs="Arial"/>
          <w:b/>
          <w:color w:val="auto"/>
        </w:rPr>
      </w:pPr>
      <w:r w:rsidRPr="0002695B">
        <w:rPr>
          <w:rFonts w:ascii="Arial" w:hAnsi="Arial" w:cs="Arial"/>
          <w:b/>
          <w:color w:val="auto"/>
        </w:rPr>
        <w:t>Best Practice and Universal Design</w:t>
      </w:r>
    </w:p>
    <w:p w14:paraId="340D87C0" w14:textId="77777777" w:rsidR="00531DBE" w:rsidRPr="0002695B" w:rsidRDefault="00531DBE" w:rsidP="00531DBE">
      <w:pPr>
        <w:tabs>
          <w:tab w:val="left" w:pos="360"/>
        </w:tabs>
        <w:spacing w:line="276" w:lineRule="auto"/>
        <w:rPr>
          <w:rFonts w:ascii="Arial" w:hAnsi="Arial" w:cs="Arial"/>
          <w:sz w:val="24"/>
          <w:szCs w:val="24"/>
        </w:rPr>
      </w:pPr>
    </w:p>
    <w:p w14:paraId="4221F067" w14:textId="3D6473B2" w:rsidR="00D9645F" w:rsidRPr="0002695B" w:rsidRDefault="00531DBE" w:rsidP="00BB4406">
      <w:pPr>
        <w:pStyle w:val="ListParagraph"/>
        <w:numPr>
          <w:ilvl w:val="0"/>
          <w:numId w:val="30"/>
        </w:numPr>
        <w:tabs>
          <w:tab w:val="left" w:pos="0"/>
        </w:tabs>
        <w:spacing w:line="276" w:lineRule="auto"/>
        <w:ind w:left="360"/>
        <w:rPr>
          <w:rFonts w:ascii="Arial" w:hAnsi="Arial" w:cs="Arial"/>
          <w:b/>
          <w:color w:val="000000"/>
          <w:sz w:val="28"/>
          <w:szCs w:val="28"/>
        </w:rPr>
      </w:pPr>
      <w:r w:rsidRPr="0002695B">
        <w:rPr>
          <w:rFonts w:ascii="Arial" w:hAnsi="Arial" w:cs="Arial"/>
          <w:sz w:val="24"/>
          <w:szCs w:val="24"/>
        </w:rPr>
        <w:t>As best practice, provide a curb ramp by the temporary accessible parking on the street.</w:t>
      </w:r>
    </w:p>
    <w:sectPr w:rsidR="00D9645F" w:rsidRPr="0002695B" w:rsidSect="00005DE3">
      <w:headerReference w:type="even" r:id="rId12"/>
      <w:headerReference w:type="default" r:id="rId13"/>
      <w:footerReference w:type="even" r:id="rId14"/>
      <w:footerReference w:type="default" r:id="rId15"/>
      <w:headerReference w:type="first" r:id="rId16"/>
      <w:footerReference w:type="first" r:id="rId17"/>
      <w:type w:val="continuous"/>
      <w:pgSz w:w="24480" w:h="15840" w:orient="landscape" w:code="1"/>
      <w:pgMar w:top="1080" w:right="1080" w:bottom="720" w:left="1080" w:header="720" w:footer="720" w:gutter="0"/>
      <w:cols w:num="3" w:sep="1"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D9DA1" w14:textId="77777777" w:rsidR="0006723A" w:rsidRDefault="0006723A" w:rsidP="000876D4">
      <w:r>
        <w:separator/>
      </w:r>
    </w:p>
  </w:endnote>
  <w:endnote w:type="continuationSeparator" w:id="0">
    <w:p w14:paraId="59F003C9" w14:textId="77777777" w:rsidR="0006723A" w:rsidRDefault="0006723A" w:rsidP="0008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9A20" w14:textId="77777777" w:rsidR="00CB4632" w:rsidRDefault="00CB4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F6F1A" w14:textId="77777777" w:rsidR="00CB4632" w:rsidRDefault="00CB4632" w:rsidP="000876D4">
    <w:pPr>
      <w:pStyle w:val="Footer"/>
      <w:ind w:right="360"/>
      <w:rPr>
        <w:rFonts w:ascii="Arial" w:hAnsi="Arial" w:cs="Arial"/>
      </w:rPr>
    </w:pPr>
  </w:p>
  <w:p w14:paraId="5D460D6A" w14:textId="77777777" w:rsidR="00CB4632" w:rsidRDefault="00CB4632" w:rsidP="000876D4">
    <w:pPr>
      <w:pStyle w:val="Footer"/>
      <w:ind w:right="360"/>
      <w:rPr>
        <w:rFonts w:ascii="Arial" w:hAnsi="Arial" w:cs="Arial"/>
      </w:rPr>
    </w:pPr>
  </w:p>
  <w:p w14:paraId="637D7499" w14:textId="1631FE14" w:rsidR="00CB4632" w:rsidRPr="000876D4" w:rsidRDefault="00CB4632" w:rsidP="000876D4">
    <w:pPr>
      <w:pStyle w:val="Footer"/>
      <w:tabs>
        <w:tab w:val="clear" w:pos="9360"/>
        <w:tab w:val="right" w:pos="22230"/>
      </w:tabs>
      <w:rPr>
        <w:rFonts w:ascii="Arial" w:hAnsi="Arial" w:cs="Arial"/>
      </w:rPr>
    </w:pPr>
    <w:r w:rsidRPr="00097623">
      <w:rPr>
        <w:rFonts w:ascii="Arial" w:hAnsi="Arial" w:cs="Arial"/>
      </w:rPr>
      <w:t xml:space="preserve">Prepared </w:t>
    </w:r>
    <w:r>
      <w:rPr>
        <w:rFonts w:ascii="Arial" w:hAnsi="Arial" w:cs="Arial"/>
      </w:rPr>
      <w:t xml:space="preserve">by the Institute for Human Centered Design • </w:t>
    </w:r>
    <w:hyperlink r:id="rId1" w:history="1">
      <w:r w:rsidRPr="00F60A18">
        <w:rPr>
          <w:rStyle w:val="Hyperlink"/>
          <w:rFonts w:ascii="Arial" w:hAnsi="Arial" w:cs="Arial"/>
          <w:color w:val="auto"/>
          <w:u w:val="none"/>
        </w:rPr>
        <w:t>www.IHCDesign.org</w:t>
      </w:r>
    </w:hyperlink>
    <w:r w:rsidRPr="00F60A18">
      <w:rPr>
        <w:rFonts w:ascii="Arial" w:hAnsi="Arial" w:cs="Arial"/>
      </w:rPr>
      <w:t xml:space="preserve">                                                          </w:t>
    </w:r>
    <w:r>
      <w:rPr>
        <w:rFonts w:ascii="Arial" w:hAnsi="Arial" w:cs="Arial"/>
      </w:rPr>
      <w:tab/>
      <w:t xml:space="preserve">Page </w:t>
    </w:r>
    <w:r w:rsidRPr="000876D4">
      <w:rPr>
        <w:rFonts w:ascii="Arial" w:hAnsi="Arial" w:cs="Arial"/>
      </w:rPr>
      <w:fldChar w:fldCharType="begin"/>
    </w:r>
    <w:r w:rsidRPr="000876D4">
      <w:rPr>
        <w:rFonts w:ascii="Arial" w:hAnsi="Arial" w:cs="Arial"/>
      </w:rPr>
      <w:instrText xml:space="preserve"> PAGE   \* MERGEFORMAT </w:instrText>
    </w:r>
    <w:r w:rsidRPr="000876D4">
      <w:rPr>
        <w:rFonts w:ascii="Arial" w:hAnsi="Arial" w:cs="Arial"/>
      </w:rPr>
      <w:fldChar w:fldCharType="separate"/>
    </w:r>
    <w:r w:rsidR="0002695B">
      <w:rPr>
        <w:rFonts w:ascii="Arial" w:hAnsi="Arial" w:cs="Arial"/>
        <w:noProof/>
      </w:rPr>
      <w:t>8</w:t>
    </w:r>
    <w:r w:rsidRPr="000876D4">
      <w:rPr>
        <w:rFonts w:ascii="Arial" w:hAnsi="Arial" w:cs="Arial"/>
      </w:rPr>
      <w:fldChar w:fldCharType="end"/>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F81AB" w14:textId="77777777" w:rsidR="00CB4632" w:rsidRDefault="00CB4632" w:rsidP="000876D4">
    <w:pPr>
      <w:pStyle w:val="Footer"/>
      <w:ind w:right="360"/>
      <w:rPr>
        <w:rFonts w:ascii="Arial" w:hAnsi="Arial" w:cs="Arial"/>
      </w:rPr>
    </w:pPr>
  </w:p>
  <w:p w14:paraId="222E5756" w14:textId="77777777" w:rsidR="00CB4632" w:rsidRDefault="00CB4632" w:rsidP="000876D4">
    <w:pPr>
      <w:pStyle w:val="Footer"/>
      <w:ind w:right="360"/>
      <w:rPr>
        <w:rFonts w:ascii="Arial" w:hAnsi="Arial" w:cs="Arial"/>
      </w:rPr>
    </w:pPr>
  </w:p>
  <w:p w14:paraId="66D94C64" w14:textId="6F31244D" w:rsidR="00CB4632" w:rsidRPr="000876D4" w:rsidRDefault="00CB4632" w:rsidP="000876D4">
    <w:pPr>
      <w:pStyle w:val="Footer"/>
      <w:tabs>
        <w:tab w:val="clear" w:pos="9360"/>
        <w:tab w:val="right" w:pos="22230"/>
      </w:tabs>
      <w:rPr>
        <w:rFonts w:ascii="Arial" w:hAnsi="Arial" w:cs="Arial"/>
      </w:rPr>
    </w:pPr>
    <w:r w:rsidRPr="00097623">
      <w:rPr>
        <w:rFonts w:ascii="Arial" w:hAnsi="Arial" w:cs="Arial"/>
      </w:rPr>
      <w:t xml:space="preserve">Prepared </w:t>
    </w:r>
    <w:r>
      <w:rPr>
        <w:rFonts w:ascii="Arial" w:hAnsi="Arial" w:cs="Arial"/>
      </w:rPr>
      <w:t xml:space="preserve">by the Institute for Human </w:t>
    </w:r>
    <w:r w:rsidRPr="00F60A18">
      <w:rPr>
        <w:rFonts w:ascii="Arial" w:hAnsi="Arial" w:cs="Arial"/>
      </w:rPr>
      <w:t xml:space="preserve">Centered Design • </w:t>
    </w:r>
    <w:hyperlink r:id="rId1" w:history="1">
      <w:r w:rsidRPr="00F60A18">
        <w:rPr>
          <w:rStyle w:val="Hyperlink"/>
          <w:rFonts w:ascii="Arial" w:hAnsi="Arial" w:cs="Arial"/>
          <w:color w:val="auto"/>
          <w:u w:val="none"/>
        </w:rPr>
        <w:t>www.IHCDesign.org</w:t>
      </w:r>
    </w:hyperlink>
    <w:r w:rsidRPr="00F60A18">
      <w:rPr>
        <w:rFonts w:ascii="Arial" w:hAnsi="Arial" w:cs="Arial"/>
      </w:rPr>
      <w:t xml:space="preserve">                                                          </w:t>
    </w:r>
    <w:r>
      <w:rPr>
        <w:rFonts w:ascii="Arial" w:hAnsi="Arial" w:cs="Arial"/>
      </w:rPr>
      <w:tab/>
      <w:t xml:space="preserve">Page </w:t>
    </w:r>
    <w:r w:rsidRPr="000876D4">
      <w:rPr>
        <w:rFonts w:ascii="Arial" w:hAnsi="Arial" w:cs="Arial"/>
      </w:rPr>
      <w:fldChar w:fldCharType="begin"/>
    </w:r>
    <w:r w:rsidRPr="000876D4">
      <w:rPr>
        <w:rFonts w:ascii="Arial" w:hAnsi="Arial" w:cs="Arial"/>
      </w:rPr>
      <w:instrText xml:space="preserve"> PAGE   \* MERGEFORMAT </w:instrText>
    </w:r>
    <w:r w:rsidRPr="000876D4">
      <w:rPr>
        <w:rFonts w:ascii="Arial" w:hAnsi="Arial" w:cs="Arial"/>
      </w:rPr>
      <w:fldChar w:fldCharType="separate"/>
    </w:r>
    <w:r w:rsidR="0002695B">
      <w:rPr>
        <w:rFonts w:ascii="Arial" w:hAnsi="Arial" w:cs="Arial"/>
        <w:noProof/>
      </w:rPr>
      <w:t>1</w:t>
    </w:r>
    <w:r w:rsidRPr="000876D4">
      <w:rPr>
        <w:rFonts w:ascii="Arial" w:hAnsi="Arial" w:cs="Arial"/>
      </w:rPr>
      <w:fldChar w:fldCharType="end"/>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FD614" w14:textId="77777777" w:rsidR="0006723A" w:rsidRDefault="0006723A" w:rsidP="000876D4">
      <w:r>
        <w:separator/>
      </w:r>
    </w:p>
  </w:footnote>
  <w:footnote w:type="continuationSeparator" w:id="0">
    <w:p w14:paraId="411E1C1B" w14:textId="77777777" w:rsidR="0006723A" w:rsidRDefault="0006723A" w:rsidP="00087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5EA2F" w14:textId="261810F5" w:rsidR="00CB4632" w:rsidRDefault="00CB4632">
    <w:pPr>
      <w:pStyle w:val="Header"/>
    </w:pPr>
    <w:r>
      <w:rPr>
        <w:noProof/>
      </w:rPr>
      <w:pict w14:anchorId="57F9D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24194" o:spid="_x0000_s2052" type="#_x0000_t136" style="position:absolute;margin-left:0;margin-top:0;width:618.6pt;height:371.1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91BE" w14:textId="4B6EDA40" w:rsidR="00CB4632" w:rsidRDefault="00CB4632" w:rsidP="000876D4">
    <w:pPr>
      <w:pStyle w:val="Header"/>
      <w:tabs>
        <w:tab w:val="right" w:pos="22320"/>
      </w:tabs>
      <w:rPr>
        <w:b/>
        <w:color w:val="3E544A"/>
      </w:rPr>
    </w:pPr>
    <w:r>
      <w:rPr>
        <w:noProof/>
      </w:rPr>
      <w:pict w14:anchorId="2ABA6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24195" o:spid="_x0000_s2053" type="#_x0000_t136" style="position:absolute;margin-left:0;margin-top:0;width:618.6pt;height:371.1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05DE3">
      <w:rPr>
        <w:b/>
        <w:color w:val="3E544A"/>
      </w:rPr>
      <w:t>Fall River Voting Facilities</w:t>
    </w:r>
  </w:p>
  <w:p w14:paraId="2B20CC15" w14:textId="77777777" w:rsidR="00CB4632" w:rsidRPr="00005DE3" w:rsidRDefault="00CB4632" w:rsidP="000876D4">
    <w:pPr>
      <w:pStyle w:val="Header"/>
      <w:tabs>
        <w:tab w:val="right" w:pos="22320"/>
      </w:tabs>
      <w:rPr>
        <w:b/>
        <w:color w:val="3E544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8F3D" w14:textId="38360AA3" w:rsidR="00CB4632" w:rsidRDefault="00CB4632">
    <w:pPr>
      <w:pStyle w:val="Header"/>
    </w:pPr>
    <w:r>
      <w:rPr>
        <w:noProof/>
      </w:rPr>
      <w:pict w14:anchorId="576E2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24193" o:spid="_x0000_s2051" type="#_x0000_t136" style="position:absolute;margin-left:0;margin-top:0;width:618.6pt;height:371.1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982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50AA0"/>
    <w:multiLevelType w:val="hybridMultilevel"/>
    <w:tmpl w:val="FFD65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F10ED"/>
    <w:multiLevelType w:val="hybridMultilevel"/>
    <w:tmpl w:val="0EA2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73A1A"/>
    <w:multiLevelType w:val="hybridMultilevel"/>
    <w:tmpl w:val="68A89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F48C5"/>
    <w:multiLevelType w:val="hybridMultilevel"/>
    <w:tmpl w:val="E196E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D75A9"/>
    <w:multiLevelType w:val="hybridMultilevel"/>
    <w:tmpl w:val="58C4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B106D"/>
    <w:multiLevelType w:val="hybridMultilevel"/>
    <w:tmpl w:val="BB10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105D4"/>
    <w:multiLevelType w:val="hybridMultilevel"/>
    <w:tmpl w:val="8A8C9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025453"/>
    <w:multiLevelType w:val="hybridMultilevel"/>
    <w:tmpl w:val="98265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015D6"/>
    <w:multiLevelType w:val="hybridMultilevel"/>
    <w:tmpl w:val="B7D29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8122D"/>
    <w:multiLevelType w:val="hybridMultilevel"/>
    <w:tmpl w:val="93C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C450A"/>
    <w:multiLevelType w:val="hybridMultilevel"/>
    <w:tmpl w:val="8E3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D4A89"/>
    <w:multiLevelType w:val="hybridMultilevel"/>
    <w:tmpl w:val="72CECD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9F75A3"/>
    <w:multiLevelType w:val="hybridMultilevel"/>
    <w:tmpl w:val="97A0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216AC"/>
    <w:multiLevelType w:val="hybridMultilevel"/>
    <w:tmpl w:val="99A6ECC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5C00D81"/>
    <w:multiLevelType w:val="hybridMultilevel"/>
    <w:tmpl w:val="8B3E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B3FF6"/>
    <w:multiLevelType w:val="hybridMultilevel"/>
    <w:tmpl w:val="C2524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0E6554"/>
    <w:multiLevelType w:val="hybridMultilevel"/>
    <w:tmpl w:val="387E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F73D1"/>
    <w:multiLevelType w:val="hybridMultilevel"/>
    <w:tmpl w:val="B450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36A8D"/>
    <w:multiLevelType w:val="hybridMultilevel"/>
    <w:tmpl w:val="E104F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61592"/>
    <w:multiLevelType w:val="hybridMultilevel"/>
    <w:tmpl w:val="4A8E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C1BC6"/>
    <w:multiLevelType w:val="hybridMultilevel"/>
    <w:tmpl w:val="CE9CABD6"/>
    <w:lvl w:ilvl="0" w:tplc="04090001">
      <w:start w:val="1"/>
      <w:numFmt w:val="bullet"/>
      <w:lvlText w:val=""/>
      <w:lvlJc w:val="left"/>
      <w:pPr>
        <w:ind w:left="720" w:hanging="360"/>
      </w:pPr>
      <w:rPr>
        <w:rFonts w:ascii="Symbol" w:hAnsi="Symbol" w:hint="default"/>
      </w:rPr>
    </w:lvl>
    <w:lvl w:ilvl="1" w:tplc="6B20398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77543"/>
    <w:multiLevelType w:val="hybridMultilevel"/>
    <w:tmpl w:val="AD342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5E4003"/>
    <w:multiLevelType w:val="hybridMultilevel"/>
    <w:tmpl w:val="E026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B716E"/>
    <w:multiLevelType w:val="hybridMultilevel"/>
    <w:tmpl w:val="94DC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955DD"/>
    <w:multiLevelType w:val="hybridMultilevel"/>
    <w:tmpl w:val="B3FE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A09E8"/>
    <w:multiLevelType w:val="hybridMultilevel"/>
    <w:tmpl w:val="C24E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D4F51"/>
    <w:multiLevelType w:val="hybridMultilevel"/>
    <w:tmpl w:val="EE22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C118C"/>
    <w:multiLevelType w:val="hybridMultilevel"/>
    <w:tmpl w:val="D072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A7BF4"/>
    <w:multiLevelType w:val="hybridMultilevel"/>
    <w:tmpl w:val="2708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85C44"/>
    <w:multiLevelType w:val="hybridMultilevel"/>
    <w:tmpl w:val="B2FE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5"/>
  </w:num>
  <w:num w:numId="4">
    <w:abstractNumId w:val="25"/>
  </w:num>
  <w:num w:numId="5">
    <w:abstractNumId w:val="11"/>
  </w:num>
  <w:num w:numId="6">
    <w:abstractNumId w:val="7"/>
  </w:num>
  <w:num w:numId="7">
    <w:abstractNumId w:val="5"/>
  </w:num>
  <w:num w:numId="8">
    <w:abstractNumId w:val="22"/>
  </w:num>
  <w:num w:numId="9">
    <w:abstractNumId w:val="27"/>
  </w:num>
  <w:num w:numId="10">
    <w:abstractNumId w:val="16"/>
  </w:num>
  <w:num w:numId="11">
    <w:abstractNumId w:val="14"/>
  </w:num>
  <w:num w:numId="12">
    <w:abstractNumId w:val="23"/>
  </w:num>
  <w:num w:numId="13">
    <w:abstractNumId w:val="6"/>
  </w:num>
  <w:num w:numId="14">
    <w:abstractNumId w:val="2"/>
  </w:num>
  <w:num w:numId="15">
    <w:abstractNumId w:val="26"/>
  </w:num>
  <w:num w:numId="16">
    <w:abstractNumId w:val="12"/>
  </w:num>
  <w:num w:numId="17">
    <w:abstractNumId w:val="29"/>
  </w:num>
  <w:num w:numId="18">
    <w:abstractNumId w:val="10"/>
  </w:num>
  <w:num w:numId="19">
    <w:abstractNumId w:val="18"/>
  </w:num>
  <w:num w:numId="20">
    <w:abstractNumId w:val="9"/>
  </w:num>
  <w:num w:numId="21">
    <w:abstractNumId w:val="3"/>
  </w:num>
  <w:num w:numId="22">
    <w:abstractNumId w:val="0"/>
  </w:num>
  <w:num w:numId="23">
    <w:abstractNumId w:val="28"/>
  </w:num>
  <w:num w:numId="24">
    <w:abstractNumId w:val="20"/>
  </w:num>
  <w:num w:numId="25">
    <w:abstractNumId w:val="17"/>
  </w:num>
  <w:num w:numId="26">
    <w:abstractNumId w:val="21"/>
  </w:num>
  <w:num w:numId="27">
    <w:abstractNumId w:val="8"/>
  </w:num>
  <w:num w:numId="28">
    <w:abstractNumId w:val="4"/>
  </w:num>
  <w:num w:numId="29">
    <w:abstractNumId w:val="30"/>
  </w:num>
  <w:num w:numId="30">
    <w:abstractNumId w:val="1"/>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FE"/>
    <w:rsid w:val="00005445"/>
    <w:rsid w:val="00005DE3"/>
    <w:rsid w:val="00007F1F"/>
    <w:rsid w:val="00010904"/>
    <w:rsid w:val="00010C28"/>
    <w:rsid w:val="00014317"/>
    <w:rsid w:val="000145DA"/>
    <w:rsid w:val="00017823"/>
    <w:rsid w:val="000230F9"/>
    <w:rsid w:val="000250DA"/>
    <w:rsid w:val="0002563C"/>
    <w:rsid w:val="0002695B"/>
    <w:rsid w:val="00027048"/>
    <w:rsid w:val="00030358"/>
    <w:rsid w:val="000319D4"/>
    <w:rsid w:val="00042D3D"/>
    <w:rsid w:val="000459E0"/>
    <w:rsid w:val="00050728"/>
    <w:rsid w:val="000527F1"/>
    <w:rsid w:val="00056359"/>
    <w:rsid w:val="00062229"/>
    <w:rsid w:val="000625F4"/>
    <w:rsid w:val="00063DA4"/>
    <w:rsid w:val="00064BEE"/>
    <w:rsid w:val="000652EA"/>
    <w:rsid w:val="0006653A"/>
    <w:rsid w:val="0006723A"/>
    <w:rsid w:val="00070E29"/>
    <w:rsid w:val="000723C7"/>
    <w:rsid w:val="000767B9"/>
    <w:rsid w:val="00077DEA"/>
    <w:rsid w:val="00080099"/>
    <w:rsid w:val="00080234"/>
    <w:rsid w:val="0008032B"/>
    <w:rsid w:val="00080992"/>
    <w:rsid w:val="00081F9F"/>
    <w:rsid w:val="000876D4"/>
    <w:rsid w:val="000945DB"/>
    <w:rsid w:val="00095F93"/>
    <w:rsid w:val="00097623"/>
    <w:rsid w:val="000A219B"/>
    <w:rsid w:val="000A4677"/>
    <w:rsid w:val="000A5B9B"/>
    <w:rsid w:val="000B01BB"/>
    <w:rsid w:val="000B1072"/>
    <w:rsid w:val="000B18F9"/>
    <w:rsid w:val="000B4966"/>
    <w:rsid w:val="000B59C7"/>
    <w:rsid w:val="000B621C"/>
    <w:rsid w:val="000B6649"/>
    <w:rsid w:val="000B7521"/>
    <w:rsid w:val="000C544E"/>
    <w:rsid w:val="000D19C0"/>
    <w:rsid w:val="000E22E9"/>
    <w:rsid w:val="000E2FB2"/>
    <w:rsid w:val="000F6B64"/>
    <w:rsid w:val="001045E3"/>
    <w:rsid w:val="00105FCE"/>
    <w:rsid w:val="001071E0"/>
    <w:rsid w:val="00111348"/>
    <w:rsid w:val="00112779"/>
    <w:rsid w:val="001127AE"/>
    <w:rsid w:val="00112AF7"/>
    <w:rsid w:val="00121F83"/>
    <w:rsid w:val="00133664"/>
    <w:rsid w:val="00135196"/>
    <w:rsid w:val="00140AB7"/>
    <w:rsid w:val="00142D2A"/>
    <w:rsid w:val="00144D16"/>
    <w:rsid w:val="001479BF"/>
    <w:rsid w:val="001504EF"/>
    <w:rsid w:val="00154523"/>
    <w:rsid w:val="001562D7"/>
    <w:rsid w:val="00163B09"/>
    <w:rsid w:val="00166621"/>
    <w:rsid w:val="00166750"/>
    <w:rsid w:val="00170F2F"/>
    <w:rsid w:val="00171CB2"/>
    <w:rsid w:val="00173419"/>
    <w:rsid w:val="0017475A"/>
    <w:rsid w:val="0017716A"/>
    <w:rsid w:val="00190CC8"/>
    <w:rsid w:val="0019203E"/>
    <w:rsid w:val="00194526"/>
    <w:rsid w:val="001A04FF"/>
    <w:rsid w:val="001A2E3B"/>
    <w:rsid w:val="001A5B9A"/>
    <w:rsid w:val="001A6E57"/>
    <w:rsid w:val="001A7884"/>
    <w:rsid w:val="001B5E59"/>
    <w:rsid w:val="001B74DF"/>
    <w:rsid w:val="001B7A87"/>
    <w:rsid w:val="001C1A1D"/>
    <w:rsid w:val="001C50D3"/>
    <w:rsid w:val="001D178D"/>
    <w:rsid w:val="001D2B0F"/>
    <w:rsid w:val="001D5860"/>
    <w:rsid w:val="001D6932"/>
    <w:rsid w:val="001D7F63"/>
    <w:rsid w:val="001E16F1"/>
    <w:rsid w:val="001E3D0C"/>
    <w:rsid w:val="001F6414"/>
    <w:rsid w:val="001F6779"/>
    <w:rsid w:val="002052B0"/>
    <w:rsid w:val="002150EA"/>
    <w:rsid w:val="00215E63"/>
    <w:rsid w:val="002218A7"/>
    <w:rsid w:val="00227EEC"/>
    <w:rsid w:val="00230BCE"/>
    <w:rsid w:val="00233512"/>
    <w:rsid w:val="00234068"/>
    <w:rsid w:val="00237B96"/>
    <w:rsid w:val="00241D5B"/>
    <w:rsid w:val="00250689"/>
    <w:rsid w:val="002552ED"/>
    <w:rsid w:val="002552F5"/>
    <w:rsid w:val="0026286E"/>
    <w:rsid w:val="00263AC9"/>
    <w:rsid w:val="00270297"/>
    <w:rsid w:val="00271554"/>
    <w:rsid w:val="00273BD0"/>
    <w:rsid w:val="00280572"/>
    <w:rsid w:val="002932E3"/>
    <w:rsid w:val="002935E5"/>
    <w:rsid w:val="00294D0B"/>
    <w:rsid w:val="00296379"/>
    <w:rsid w:val="00296E07"/>
    <w:rsid w:val="00296EA8"/>
    <w:rsid w:val="002A0984"/>
    <w:rsid w:val="002A54BA"/>
    <w:rsid w:val="002A5E91"/>
    <w:rsid w:val="002A6611"/>
    <w:rsid w:val="002A6631"/>
    <w:rsid w:val="002A6DA3"/>
    <w:rsid w:val="002B0DEE"/>
    <w:rsid w:val="002B0FFC"/>
    <w:rsid w:val="002B106F"/>
    <w:rsid w:val="002B222F"/>
    <w:rsid w:val="002B296B"/>
    <w:rsid w:val="002B2EBE"/>
    <w:rsid w:val="002B69B1"/>
    <w:rsid w:val="002C1850"/>
    <w:rsid w:val="002C5F54"/>
    <w:rsid w:val="002C684E"/>
    <w:rsid w:val="002E0720"/>
    <w:rsid w:val="002E0DA9"/>
    <w:rsid w:val="002E4A96"/>
    <w:rsid w:val="002E6F56"/>
    <w:rsid w:val="002E7E04"/>
    <w:rsid w:val="002F416C"/>
    <w:rsid w:val="002F4F12"/>
    <w:rsid w:val="002F50FC"/>
    <w:rsid w:val="00300DF2"/>
    <w:rsid w:val="00305FE3"/>
    <w:rsid w:val="003168AE"/>
    <w:rsid w:val="00317498"/>
    <w:rsid w:val="00322707"/>
    <w:rsid w:val="00322E5A"/>
    <w:rsid w:val="00330381"/>
    <w:rsid w:val="00337504"/>
    <w:rsid w:val="00340237"/>
    <w:rsid w:val="0034044C"/>
    <w:rsid w:val="00340BEE"/>
    <w:rsid w:val="0034296F"/>
    <w:rsid w:val="00343F72"/>
    <w:rsid w:val="00350ADC"/>
    <w:rsid w:val="00354A03"/>
    <w:rsid w:val="00360B6E"/>
    <w:rsid w:val="00360D47"/>
    <w:rsid w:val="00363369"/>
    <w:rsid w:val="00364470"/>
    <w:rsid w:val="003669C3"/>
    <w:rsid w:val="003718C8"/>
    <w:rsid w:val="00374C3E"/>
    <w:rsid w:val="0037614E"/>
    <w:rsid w:val="00380086"/>
    <w:rsid w:val="0038769B"/>
    <w:rsid w:val="00393155"/>
    <w:rsid w:val="00393496"/>
    <w:rsid w:val="0039560C"/>
    <w:rsid w:val="00396F09"/>
    <w:rsid w:val="003A0A92"/>
    <w:rsid w:val="003A614D"/>
    <w:rsid w:val="003A7831"/>
    <w:rsid w:val="003B0525"/>
    <w:rsid w:val="003B5821"/>
    <w:rsid w:val="003C0FEB"/>
    <w:rsid w:val="003C6860"/>
    <w:rsid w:val="003C7268"/>
    <w:rsid w:val="003D26CD"/>
    <w:rsid w:val="003D53FE"/>
    <w:rsid w:val="003D6197"/>
    <w:rsid w:val="003D702D"/>
    <w:rsid w:val="003E2F7C"/>
    <w:rsid w:val="003E38C3"/>
    <w:rsid w:val="003E5790"/>
    <w:rsid w:val="003F061A"/>
    <w:rsid w:val="003F28BC"/>
    <w:rsid w:val="003F3424"/>
    <w:rsid w:val="003F4B92"/>
    <w:rsid w:val="003F7141"/>
    <w:rsid w:val="003F77A4"/>
    <w:rsid w:val="00422F3C"/>
    <w:rsid w:val="0042465D"/>
    <w:rsid w:val="00431C72"/>
    <w:rsid w:val="00432B51"/>
    <w:rsid w:val="004335D1"/>
    <w:rsid w:val="00440013"/>
    <w:rsid w:val="004441DD"/>
    <w:rsid w:val="00444442"/>
    <w:rsid w:val="00444AE0"/>
    <w:rsid w:val="00447371"/>
    <w:rsid w:val="004508DD"/>
    <w:rsid w:val="00453453"/>
    <w:rsid w:val="00457C10"/>
    <w:rsid w:val="00463D68"/>
    <w:rsid w:val="004647AE"/>
    <w:rsid w:val="00474581"/>
    <w:rsid w:val="004841D0"/>
    <w:rsid w:val="004871AE"/>
    <w:rsid w:val="004949A0"/>
    <w:rsid w:val="004A14A2"/>
    <w:rsid w:val="004A31C8"/>
    <w:rsid w:val="004A49CE"/>
    <w:rsid w:val="004B0EA3"/>
    <w:rsid w:val="004B16EE"/>
    <w:rsid w:val="004B34ED"/>
    <w:rsid w:val="004B4738"/>
    <w:rsid w:val="004B51A8"/>
    <w:rsid w:val="004B67A5"/>
    <w:rsid w:val="004C0E8C"/>
    <w:rsid w:val="004C2C24"/>
    <w:rsid w:val="004C3D29"/>
    <w:rsid w:val="004C48B0"/>
    <w:rsid w:val="004C6FB4"/>
    <w:rsid w:val="004D20E9"/>
    <w:rsid w:val="004D2753"/>
    <w:rsid w:val="004D3532"/>
    <w:rsid w:val="004D5AF3"/>
    <w:rsid w:val="004E0870"/>
    <w:rsid w:val="004E127B"/>
    <w:rsid w:val="004E1BE4"/>
    <w:rsid w:val="004E1C6A"/>
    <w:rsid w:val="004F09E9"/>
    <w:rsid w:val="004F183E"/>
    <w:rsid w:val="004F3794"/>
    <w:rsid w:val="004F6A87"/>
    <w:rsid w:val="0050064C"/>
    <w:rsid w:val="005043E5"/>
    <w:rsid w:val="00505BA6"/>
    <w:rsid w:val="00510586"/>
    <w:rsid w:val="0051088A"/>
    <w:rsid w:val="00511FE4"/>
    <w:rsid w:val="00513BE5"/>
    <w:rsid w:val="005174D6"/>
    <w:rsid w:val="005228B9"/>
    <w:rsid w:val="005243C6"/>
    <w:rsid w:val="005264AE"/>
    <w:rsid w:val="00530713"/>
    <w:rsid w:val="005318E1"/>
    <w:rsid w:val="00531B2F"/>
    <w:rsid w:val="00531DBE"/>
    <w:rsid w:val="0053490D"/>
    <w:rsid w:val="0055029D"/>
    <w:rsid w:val="005558FC"/>
    <w:rsid w:val="0056252D"/>
    <w:rsid w:val="00563C97"/>
    <w:rsid w:val="00566495"/>
    <w:rsid w:val="0056780C"/>
    <w:rsid w:val="005753EC"/>
    <w:rsid w:val="00576CE4"/>
    <w:rsid w:val="005770C4"/>
    <w:rsid w:val="00582B4F"/>
    <w:rsid w:val="0058316F"/>
    <w:rsid w:val="00583D68"/>
    <w:rsid w:val="00583EA4"/>
    <w:rsid w:val="00583FDA"/>
    <w:rsid w:val="005843EC"/>
    <w:rsid w:val="0058701F"/>
    <w:rsid w:val="005920A7"/>
    <w:rsid w:val="0059293F"/>
    <w:rsid w:val="00592E8F"/>
    <w:rsid w:val="00593FD6"/>
    <w:rsid w:val="00594F08"/>
    <w:rsid w:val="00595A95"/>
    <w:rsid w:val="00596347"/>
    <w:rsid w:val="00596E75"/>
    <w:rsid w:val="00597D32"/>
    <w:rsid w:val="005A1D07"/>
    <w:rsid w:val="005A5594"/>
    <w:rsid w:val="005A5FB6"/>
    <w:rsid w:val="005A69F1"/>
    <w:rsid w:val="005B17DD"/>
    <w:rsid w:val="005B1CD7"/>
    <w:rsid w:val="005B4963"/>
    <w:rsid w:val="005B70D0"/>
    <w:rsid w:val="005C2FE7"/>
    <w:rsid w:val="005C610D"/>
    <w:rsid w:val="005C6C51"/>
    <w:rsid w:val="005C75C0"/>
    <w:rsid w:val="005D2CC8"/>
    <w:rsid w:val="005D2FF7"/>
    <w:rsid w:val="005D32EE"/>
    <w:rsid w:val="005E6EAB"/>
    <w:rsid w:val="005F04C5"/>
    <w:rsid w:val="005F2F07"/>
    <w:rsid w:val="005F3183"/>
    <w:rsid w:val="005F35BB"/>
    <w:rsid w:val="00602618"/>
    <w:rsid w:val="0060705B"/>
    <w:rsid w:val="00607469"/>
    <w:rsid w:val="00614C84"/>
    <w:rsid w:val="00620FF4"/>
    <w:rsid w:val="00621EF5"/>
    <w:rsid w:val="00622E6A"/>
    <w:rsid w:val="00624325"/>
    <w:rsid w:val="00630A66"/>
    <w:rsid w:val="00636178"/>
    <w:rsid w:val="0064410B"/>
    <w:rsid w:val="00645015"/>
    <w:rsid w:val="00651CEC"/>
    <w:rsid w:val="006534C3"/>
    <w:rsid w:val="006616F4"/>
    <w:rsid w:val="00663C6A"/>
    <w:rsid w:val="0066528B"/>
    <w:rsid w:val="00667C50"/>
    <w:rsid w:val="00671965"/>
    <w:rsid w:val="006719DC"/>
    <w:rsid w:val="00671E73"/>
    <w:rsid w:val="0067387A"/>
    <w:rsid w:val="00673BED"/>
    <w:rsid w:val="00674D0A"/>
    <w:rsid w:val="00675A98"/>
    <w:rsid w:val="006804D1"/>
    <w:rsid w:val="006822AE"/>
    <w:rsid w:val="00682A23"/>
    <w:rsid w:val="00683729"/>
    <w:rsid w:val="00694F76"/>
    <w:rsid w:val="0069718E"/>
    <w:rsid w:val="006A18D4"/>
    <w:rsid w:val="006B203A"/>
    <w:rsid w:val="006B2AAF"/>
    <w:rsid w:val="006B2D7D"/>
    <w:rsid w:val="006B3CDA"/>
    <w:rsid w:val="006B492E"/>
    <w:rsid w:val="006C084F"/>
    <w:rsid w:val="006D354F"/>
    <w:rsid w:val="006D56F9"/>
    <w:rsid w:val="006D686D"/>
    <w:rsid w:val="006E04AA"/>
    <w:rsid w:val="006F4A19"/>
    <w:rsid w:val="00701F8E"/>
    <w:rsid w:val="00702FBE"/>
    <w:rsid w:val="007055FE"/>
    <w:rsid w:val="00711A8A"/>
    <w:rsid w:val="00711FDA"/>
    <w:rsid w:val="00714A4B"/>
    <w:rsid w:val="00714F53"/>
    <w:rsid w:val="00715204"/>
    <w:rsid w:val="00720747"/>
    <w:rsid w:val="00720E3E"/>
    <w:rsid w:val="0072790C"/>
    <w:rsid w:val="00734FAF"/>
    <w:rsid w:val="007444A2"/>
    <w:rsid w:val="00746A91"/>
    <w:rsid w:val="0075194A"/>
    <w:rsid w:val="007521A4"/>
    <w:rsid w:val="007525DD"/>
    <w:rsid w:val="00752A3D"/>
    <w:rsid w:val="007539A6"/>
    <w:rsid w:val="00753BD2"/>
    <w:rsid w:val="007573F3"/>
    <w:rsid w:val="00760547"/>
    <w:rsid w:val="00760D46"/>
    <w:rsid w:val="00763BC4"/>
    <w:rsid w:val="00766518"/>
    <w:rsid w:val="00774822"/>
    <w:rsid w:val="00783EA0"/>
    <w:rsid w:val="00785306"/>
    <w:rsid w:val="00785B7B"/>
    <w:rsid w:val="00785E56"/>
    <w:rsid w:val="00786B58"/>
    <w:rsid w:val="00791BB0"/>
    <w:rsid w:val="00794073"/>
    <w:rsid w:val="00795A4D"/>
    <w:rsid w:val="007A21D9"/>
    <w:rsid w:val="007A7F42"/>
    <w:rsid w:val="007B0F0F"/>
    <w:rsid w:val="007B37C0"/>
    <w:rsid w:val="007B50C8"/>
    <w:rsid w:val="007B51E2"/>
    <w:rsid w:val="007B7251"/>
    <w:rsid w:val="007C3E64"/>
    <w:rsid w:val="007C7AD6"/>
    <w:rsid w:val="007D53C0"/>
    <w:rsid w:val="007E15D5"/>
    <w:rsid w:val="007E4E94"/>
    <w:rsid w:val="007E51C8"/>
    <w:rsid w:val="007F3101"/>
    <w:rsid w:val="007F484C"/>
    <w:rsid w:val="00801B02"/>
    <w:rsid w:val="008049FD"/>
    <w:rsid w:val="008062C3"/>
    <w:rsid w:val="00814D81"/>
    <w:rsid w:val="00822427"/>
    <w:rsid w:val="008239A7"/>
    <w:rsid w:val="00826014"/>
    <w:rsid w:val="00827210"/>
    <w:rsid w:val="00827BED"/>
    <w:rsid w:val="0083129A"/>
    <w:rsid w:val="00831556"/>
    <w:rsid w:val="00832AC4"/>
    <w:rsid w:val="00834F43"/>
    <w:rsid w:val="0084499D"/>
    <w:rsid w:val="00844A3E"/>
    <w:rsid w:val="00846372"/>
    <w:rsid w:val="008511A9"/>
    <w:rsid w:val="00851875"/>
    <w:rsid w:val="00854572"/>
    <w:rsid w:val="008558B0"/>
    <w:rsid w:val="00862FB4"/>
    <w:rsid w:val="0086533B"/>
    <w:rsid w:val="00867D3C"/>
    <w:rsid w:val="00874C83"/>
    <w:rsid w:val="00876F80"/>
    <w:rsid w:val="00884DCE"/>
    <w:rsid w:val="00886DB9"/>
    <w:rsid w:val="00890751"/>
    <w:rsid w:val="00890866"/>
    <w:rsid w:val="00895E94"/>
    <w:rsid w:val="008A3EEA"/>
    <w:rsid w:val="008A4AFB"/>
    <w:rsid w:val="008A5E82"/>
    <w:rsid w:val="008B0962"/>
    <w:rsid w:val="008B4F5F"/>
    <w:rsid w:val="008B64FD"/>
    <w:rsid w:val="008B6928"/>
    <w:rsid w:val="008C11B8"/>
    <w:rsid w:val="008C155F"/>
    <w:rsid w:val="008C24AF"/>
    <w:rsid w:val="008C59ED"/>
    <w:rsid w:val="008C623D"/>
    <w:rsid w:val="008D10F9"/>
    <w:rsid w:val="008D5698"/>
    <w:rsid w:val="008D5D0B"/>
    <w:rsid w:val="008D676D"/>
    <w:rsid w:val="008E092D"/>
    <w:rsid w:val="008E3BBB"/>
    <w:rsid w:val="008E3C00"/>
    <w:rsid w:val="008E55A2"/>
    <w:rsid w:val="008E5902"/>
    <w:rsid w:val="008E70DA"/>
    <w:rsid w:val="008F440E"/>
    <w:rsid w:val="00903EBD"/>
    <w:rsid w:val="00903F4B"/>
    <w:rsid w:val="009076DE"/>
    <w:rsid w:val="009202F0"/>
    <w:rsid w:val="00922439"/>
    <w:rsid w:val="009247A7"/>
    <w:rsid w:val="00925480"/>
    <w:rsid w:val="00925741"/>
    <w:rsid w:val="00926933"/>
    <w:rsid w:val="009312BA"/>
    <w:rsid w:val="009351CA"/>
    <w:rsid w:val="0093622C"/>
    <w:rsid w:val="00936235"/>
    <w:rsid w:val="0094040D"/>
    <w:rsid w:val="00941BB9"/>
    <w:rsid w:val="00942DE9"/>
    <w:rsid w:val="0094429D"/>
    <w:rsid w:val="00950BBF"/>
    <w:rsid w:val="00956247"/>
    <w:rsid w:val="009570F6"/>
    <w:rsid w:val="00957243"/>
    <w:rsid w:val="00957AEF"/>
    <w:rsid w:val="00957D32"/>
    <w:rsid w:val="00961543"/>
    <w:rsid w:val="00966550"/>
    <w:rsid w:val="009679CD"/>
    <w:rsid w:val="00974458"/>
    <w:rsid w:val="009758B3"/>
    <w:rsid w:val="009768A9"/>
    <w:rsid w:val="009810B6"/>
    <w:rsid w:val="00983367"/>
    <w:rsid w:val="009842D2"/>
    <w:rsid w:val="00984DB7"/>
    <w:rsid w:val="00986B5B"/>
    <w:rsid w:val="00987381"/>
    <w:rsid w:val="00991F9C"/>
    <w:rsid w:val="009936A0"/>
    <w:rsid w:val="00994454"/>
    <w:rsid w:val="00994944"/>
    <w:rsid w:val="009A36EA"/>
    <w:rsid w:val="009A68B2"/>
    <w:rsid w:val="009B1172"/>
    <w:rsid w:val="009B4339"/>
    <w:rsid w:val="009B489A"/>
    <w:rsid w:val="009B6F0B"/>
    <w:rsid w:val="009C2294"/>
    <w:rsid w:val="009C2EFD"/>
    <w:rsid w:val="009C332B"/>
    <w:rsid w:val="009C3352"/>
    <w:rsid w:val="009C67EF"/>
    <w:rsid w:val="009C7D50"/>
    <w:rsid w:val="009D1962"/>
    <w:rsid w:val="009D2F1D"/>
    <w:rsid w:val="009D33B8"/>
    <w:rsid w:val="009D3910"/>
    <w:rsid w:val="009D4D44"/>
    <w:rsid w:val="009D7381"/>
    <w:rsid w:val="009E065D"/>
    <w:rsid w:val="009E0D8B"/>
    <w:rsid w:val="009E0DF0"/>
    <w:rsid w:val="009E2477"/>
    <w:rsid w:val="009E3A6D"/>
    <w:rsid w:val="009F51AA"/>
    <w:rsid w:val="00A02928"/>
    <w:rsid w:val="00A05E14"/>
    <w:rsid w:val="00A07ADB"/>
    <w:rsid w:val="00A07CF9"/>
    <w:rsid w:val="00A177C1"/>
    <w:rsid w:val="00A20DD7"/>
    <w:rsid w:val="00A21C9E"/>
    <w:rsid w:val="00A23D87"/>
    <w:rsid w:val="00A24618"/>
    <w:rsid w:val="00A24798"/>
    <w:rsid w:val="00A2580D"/>
    <w:rsid w:val="00A303B6"/>
    <w:rsid w:val="00A329DB"/>
    <w:rsid w:val="00A3339B"/>
    <w:rsid w:val="00A4000C"/>
    <w:rsid w:val="00A427E2"/>
    <w:rsid w:val="00A44BAC"/>
    <w:rsid w:val="00A44F5F"/>
    <w:rsid w:val="00A4560E"/>
    <w:rsid w:val="00A52478"/>
    <w:rsid w:val="00A53C5C"/>
    <w:rsid w:val="00A5421A"/>
    <w:rsid w:val="00A57DE5"/>
    <w:rsid w:val="00A61499"/>
    <w:rsid w:val="00A63B7B"/>
    <w:rsid w:val="00A7192E"/>
    <w:rsid w:val="00A72CEB"/>
    <w:rsid w:val="00A73FFC"/>
    <w:rsid w:val="00A81A64"/>
    <w:rsid w:val="00A82196"/>
    <w:rsid w:val="00A84F88"/>
    <w:rsid w:val="00A85ECF"/>
    <w:rsid w:val="00A8624A"/>
    <w:rsid w:val="00A86C0F"/>
    <w:rsid w:val="00A912AC"/>
    <w:rsid w:val="00A9541C"/>
    <w:rsid w:val="00A95FEE"/>
    <w:rsid w:val="00A96DED"/>
    <w:rsid w:val="00A97D86"/>
    <w:rsid w:val="00AA05F3"/>
    <w:rsid w:val="00AA0FCE"/>
    <w:rsid w:val="00AA2FAF"/>
    <w:rsid w:val="00AB06EB"/>
    <w:rsid w:val="00AB4172"/>
    <w:rsid w:val="00AB7E84"/>
    <w:rsid w:val="00AC09B9"/>
    <w:rsid w:val="00AC45AD"/>
    <w:rsid w:val="00AC490D"/>
    <w:rsid w:val="00AC6977"/>
    <w:rsid w:val="00AC6BC7"/>
    <w:rsid w:val="00AC703E"/>
    <w:rsid w:val="00AC722B"/>
    <w:rsid w:val="00AD0757"/>
    <w:rsid w:val="00AE2E77"/>
    <w:rsid w:val="00AE5274"/>
    <w:rsid w:val="00AE545A"/>
    <w:rsid w:val="00AE708A"/>
    <w:rsid w:val="00AE7091"/>
    <w:rsid w:val="00AF058B"/>
    <w:rsid w:val="00AF0E21"/>
    <w:rsid w:val="00AF3B89"/>
    <w:rsid w:val="00AF766C"/>
    <w:rsid w:val="00AF79A9"/>
    <w:rsid w:val="00AF7CB1"/>
    <w:rsid w:val="00B006ED"/>
    <w:rsid w:val="00B01788"/>
    <w:rsid w:val="00B04C9A"/>
    <w:rsid w:val="00B070CF"/>
    <w:rsid w:val="00B0736F"/>
    <w:rsid w:val="00B135CA"/>
    <w:rsid w:val="00B20CA4"/>
    <w:rsid w:val="00B20E26"/>
    <w:rsid w:val="00B21A4E"/>
    <w:rsid w:val="00B23C2E"/>
    <w:rsid w:val="00B246A0"/>
    <w:rsid w:val="00B25E95"/>
    <w:rsid w:val="00B25EC1"/>
    <w:rsid w:val="00B26908"/>
    <w:rsid w:val="00B26F13"/>
    <w:rsid w:val="00B323D9"/>
    <w:rsid w:val="00B36F78"/>
    <w:rsid w:val="00B47402"/>
    <w:rsid w:val="00B51742"/>
    <w:rsid w:val="00B55C95"/>
    <w:rsid w:val="00B601FE"/>
    <w:rsid w:val="00B618F7"/>
    <w:rsid w:val="00B63AD7"/>
    <w:rsid w:val="00B66268"/>
    <w:rsid w:val="00B71162"/>
    <w:rsid w:val="00B72EFD"/>
    <w:rsid w:val="00B74E6A"/>
    <w:rsid w:val="00B76082"/>
    <w:rsid w:val="00B80BE7"/>
    <w:rsid w:val="00B82A72"/>
    <w:rsid w:val="00B863ED"/>
    <w:rsid w:val="00B878A1"/>
    <w:rsid w:val="00B87E63"/>
    <w:rsid w:val="00B919F3"/>
    <w:rsid w:val="00B939C2"/>
    <w:rsid w:val="00B9674A"/>
    <w:rsid w:val="00B967BB"/>
    <w:rsid w:val="00B96E20"/>
    <w:rsid w:val="00BA20FF"/>
    <w:rsid w:val="00BA6F46"/>
    <w:rsid w:val="00BA7582"/>
    <w:rsid w:val="00BA7B41"/>
    <w:rsid w:val="00BA7EA9"/>
    <w:rsid w:val="00BB4406"/>
    <w:rsid w:val="00BB664E"/>
    <w:rsid w:val="00BC0CFD"/>
    <w:rsid w:val="00BC50C7"/>
    <w:rsid w:val="00BC6B48"/>
    <w:rsid w:val="00BD64C1"/>
    <w:rsid w:val="00BE14D1"/>
    <w:rsid w:val="00BE15E0"/>
    <w:rsid w:val="00BE7303"/>
    <w:rsid w:val="00BF1978"/>
    <w:rsid w:val="00BF1DBB"/>
    <w:rsid w:val="00BF6773"/>
    <w:rsid w:val="00C04FB0"/>
    <w:rsid w:val="00C051EC"/>
    <w:rsid w:val="00C072A9"/>
    <w:rsid w:val="00C10DC4"/>
    <w:rsid w:val="00C14D6E"/>
    <w:rsid w:val="00C17680"/>
    <w:rsid w:val="00C20153"/>
    <w:rsid w:val="00C23508"/>
    <w:rsid w:val="00C2470E"/>
    <w:rsid w:val="00C250A7"/>
    <w:rsid w:val="00C27116"/>
    <w:rsid w:val="00C3054E"/>
    <w:rsid w:val="00C336A7"/>
    <w:rsid w:val="00C40022"/>
    <w:rsid w:val="00C400AD"/>
    <w:rsid w:val="00C41712"/>
    <w:rsid w:val="00C45434"/>
    <w:rsid w:val="00C477C2"/>
    <w:rsid w:val="00C5003E"/>
    <w:rsid w:val="00C549A6"/>
    <w:rsid w:val="00C6111D"/>
    <w:rsid w:val="00C63C3D"/>
    <w:rsid w:val="00C64116"/>
    <w:rsid w:val="00C66DD0"/>
    <w:rsid w:val="00C7138C"/>
    <w:rsid w:val="00C73F11"/>
    <w:rsid w:val="00C76655"/>
    <w:rsid w:val="00C81C4E"/>
    <w:rsid w:val="00C87877"/>
    <w:rsid w:val="00C91A76"/>
    <w:rsid w:val="00CB1C42"/>
    <w:rsid w:val="00CB4632"/>
    <w:rsid w:val="00CB7204"/>
    <w:rsid w:val="00CB75ED"/>
    <w:rsid w:val="00CB7E94"/>
    <w:rsid w:val="00CC0243"/>
    <w:rsid w:val="00CC0619"/>
    <w:rsid w:val="00CC2C6D"/>
    <w:rsid w:val="00CC5E0C"/>
    <w:rsid w:val="00CC79C5"/>
    <w:rsid w:val="00CC7BBA"/>
    <w:rsid w:val="00CD1E14"/>
    <w:rsid w:val="00CD2EAB"/>
    <w:rsid w:val="00CF0261"/>
    <w:rsid w:val="00CF0E75"/>
    <w:rsid w:val="00CF4348"/>
    <w:rsid w:val="00CF7DBA"/>
    <w:rsid w:val="00D00930"/>
    <w:rsid w:val="00D105D8"/>
    <w:rsid w:val="00D10AE5"/>
    <w:rsid w:val="00D10B0F"/>
    <w:rsid w:val="00D10DD1"/>
    <w:rsid w:val="00D128C0"/>
    <w:rsid w:val="00D12913"/>
    <w:rsid w:val="00D13C41"/>
    <w:rsid w:val="00D13FF7"/>
    <w:rsid w:val="00D1528C"/>
    <w:rsid w:val="00D20149"/>
    <w:rsid w:val="00D2072D"/>
    <w:rsid w:val="00D218F0"/>
    <w:rsid w:val="00D2407F"/>
    <w:rsid w:val="00D257B6"/>
    <w:rsid w:val="00D25E48"/>
    <w:rsid w:val="00D27C0E"/>
    <w:rsid w:val="00D31028"/>
    <w:rsid w:val="00D31305"/>
    <w:rsid w:val="00D32589"/>
    <w:rsid w:val="00D35288"/>
    <w:rsid w:val="00D3690C"/>
    <w:rsid w:val="00D36CE5"/>
    <w:rsid w:val="00D4639C"/>
    <w:rsid w:val="00D47026"/>
    <w:rsid w:val="00D50063"/>
    <w:rsid w:val="00D52CFD"/>
    <w:rsid w:val="00D5510A"/>
    <w:rsid w:val="00D56188"/>
    <w:rsid w:val="00D63A36"/>
    <w:rsid w:val="00D6405D"/>
    <w:rsid w:val="00D71BF1"/>
    <w:rsid w:val="00D72A07"/>
    <w:rsid w:val="00D763DD"/>
    <w:rsid w:val="00D80E24"/>
    <w:rsid w:val="00D85DD6"/>
    <w:rsid w:val="00D867DA"/>
    <w:rsid w:val="00D87E28"/>
    <w:rsid w:val="00D930A2"/>
    <w:rsid w:val="00D9645F"/>
    <w:rsid w:val="00DA11B8"/>
    <w:rsid w:val="00DA20DE"/>
    <w:rsid w:val="00DA47F4"/>
    <w:rsid w:val="00DA6CE5"/>
    <w:rsid w:val="00DB1BA8"/>
    <w:rsid w:val="00DB38F2"/>
    <w:rsid w:val="00DB6745"/>
    <w:rsid w:val="00DC023A"/>
    <w:rsid w:val="00DC0A02"/>
    <w:rsid w:val="00DC11A6"/>
    <w:rsid w:val="00DC12EB"/>
    <w:rsid w:val="00DC2217"/>
    <w:rsid w:val="00DC2370"/>
    <w:rsid w:val="00DC3E43"/>
    <w:rsid w:val="00DC4561"/>
    <w:rsid w:val="00DC59C9"/>
    <w:rsid w:val="00DD2A78"/>
    <w:rsid w:val="00DD3144"/>
    <w:rsid w:val="00DD357F"/>
    <w:rsid w:val="00DD3601"/>
    <w:rsid w:val="00DD37CB"/>
    <w:rsid w:val="00DD3EF3"/>
    <w:rsid w:val="00DD6BA0"/>
    <w:rsid w:val="00DE58E1"/>
    <w:rsid w:val="00DE647D"/>
    <w:rsid w:val="00DE7D04"/>
    <w:rsid w:val="00DF1153"/>
    <w:rsid w:val="00DF3E73"/>
    <w:rsid w:val="00DF6867"/>
    <w:rsid w:val="00E00E3C"/>
    <w:rsid w:val="00E01240"/>
    <w:rsid w:val="00E111D7"/>
    <w:rsid w:val="00E128B0"/>
    <w:rsid w:val="00E134F7"/>
    <w:rsid w:val="00E20FBF"/>
    <w:rsid w:val="00E22E30"/>
    <w:rsid w:val="00E24F01"/>
    <w:rsid w:val="00E265BF"/>
    <w:rsid w:val="00E345C9"/>
    <w:rsid w:val="00E346B4"/>
    <w:rsid w:val="00E347E7"/>
    <w:rsid w:val="00E34FF4"/>
    <w:rsid w:val="00E36B5B"/>
    <w:rsid w:val="00E5085A"/>
    <w:rsid w:val="00E57C9C"/>
    <w:rsid w:val="00E60F59"/>
    <w:rsid w:val="00E65FBC"/>
    <w:rsid w:val="00E71E27"/>
    <w:rsid w:val="00E76AC4"/>
    <w:rsid w:val="00E77A13"/>
    <w:rsid w:val="00E806B5"/>
    <w:rsid w:val="00E85220"/>
    <w:rsid w:val="00E863D3"/>
    <w:rsid w:val="00E86CAB"/>
    <w:rsid w:val="00E9010A"/>
    <w:rsid w:val="00E90175"/>
    <w:rsid w:val="00E91886"/>
    <w:rsid w:val="00E93ED5"/>
    <w:rsid w:val="00E95B18"/>
    <w:rsid w:val="00E96E6B"/>
    <w:rsid w:val="00EA4F25"/>
    <w:rsid w:val="00EB1A2E"/>
    <w:rsid w:val="00EB4CE8"/>
    <w:rsid w:val="00EB4D2D"/>
    <w:rsid w:val="00EC0F84"/>
    <w:rsid w:val="00EC1246"/>
    <w:rsid w:val="00EC32BE"/>
    <w:rsid w:val="00EC3C48"/>
    <w:rsid w:val="00EC4124"/>
    <w:rsid w:val="00EC564B"/>
    <w:rsid w:val="00EC57F8"/>
    <w:rsid w:val="00EC5E48"/>
    <w:rsid w:val="00EC6A9A"/>
    <w:rsid w:val="00ED24D2"/>
    <w:rsid w:val="00ED29B9"/>
    <w:rsid w:val="00ED2A2B"/>
    <w:rsid w:val="00ED4223"/>
    <w:rsid w:val="00ED4A72"/>
    <w:rsid w:val="00ED4BF6"/>
    <w:rsid w:val="00ED73C1"/>
    <w:rsid w:val="00EE0B35"/>
    <w:rsid w:val="00EE1A1E"/>
    <w:rsid w:val="00EE2B65"/>
    <w:rsid w:val="00EE3C41"/>
    <w:rsid w:val="00EF15A2"/>
    <w:rsid w:val="00EF1A60"/>
    <w:rsid w:val="00EF240A"/>
    <w:rsid w:val="00EF3627"/>
    <w:rsid w:val="00F05406"/>
    <w:rsid w:val="00F071A0"/>
    <w:rsid w:val="00F077B3"/>
    <w:rsid w:val="00F100C7"/>
    <w:rsid w:val="00F115A3"/>
    <w:rsid w:val="00F15DE5"/>
    <w:rsid w:val="00F16D87"/>
    <w:rsid w:val="00F22F10"/>
    <w:rsid w:val="00F235EF"/>
    <w:rsid w:val="00F24214"/>
    <w:rsid w:val="00F26C32"/>
    <w:rsid w:val="00F30CE9"/>
    <w:rsid w:val="00F31A9E"/>
    <w:rsid w:val="00F40F8C"/>
    <w:rsid w:val="00F41852"/>
    <w:rsid w:val="00F4282E"/>
    <w:rsid w:val="00F42DC8"/>
    <w:rsid w:val="00F438D7"/>
    <w:rsid w:val="00F457EB"/>
    <w:rsid w:val="00F46024"/>
    <w:rsid w:val="00F464A5"/>
    <w:rsid w:val="00F52E38"/>
    <w:rsid w:val="00F5382A"/>
    <w:rsid w:val="00F53C8D"/>
    <w:rsid w:val="00F56DC7"/>
    <w:rsid w:val="00F57D09"/>
    <w:rsid w:val="00F60A18"/>
    <w:rsid w:val="00F646C9"/>
    <w:rsid w:val="00F7382C"/>
    <w:rsid w:val="00F83833"/>
    <w:rsid w:val="00F90F66"/>
    <w:rsid w:val="00F921BE"/>
    <w:rsid w:val="00F94798"/>
    <w:rsid w:val="00F958C4"/>
    <w:rsid w:val="00F95C56"/>
    <w:rsid w:val="00F96CDF"/>
    <w:rsid w:val="00FA2596"/>
    <w:rsid w:val="00FA361F"/>
    <w:rsid w:val="00FA42FD"/>
    <w:rsid w:val="00FA4814"/>
    <w:rsid w:val="00FA6954"/>
    <w:rsid w:val="00FB24F5"/>
    <w:rsid w:val="00FB2614"/>
    <w:rsid w:val="00FB71FC"/>
    <w:rsid w:val="00FC36FD"/>
    <w:rsid w:val="00FC5CD2"/>
    <w:rsid w:val="00FC682D"/>
    <w:rsid w:val="00FD4EA0"/>
    <w:rsid w:val="00FE02C8"/>
    <w:rsid w:val="00FE1EB5"/>
    <w:rsid w:val="00FF1070"/>
    <w:rsid w:val="00FF2520"/>
    <w:rsid w:val="00FF42E9"/>
    <w:rsid w:val="00FF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637270B"/>
  <w15:docId w15:val="{E065F507-4BA7-4C13-A71A-051A03F3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779"/>
    <w:rPr>
      <w:sz w:val="22"/>
      <w:szCs w:val="22"/>
    </w:rPr>
  </w:style>
  <w:style w:type="paragraph" w:styleId="Heading1">
    <w:name w:val="heading 1"/>
    <w:basedOn w:val="Normal"/>
    <w:next w:val="Normal"/>
    <w:link w:val="Heading1Char"/>
    <w:uiPriority w:val="9"/>
    <w:qFormat/>
    <w:rsid w:val="00CB46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46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463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601F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u w:color="000000"/>
    </w:rPr>
  </w:style>
  <w:style w:type="paragraph" w:customStyle="1" w:styleId="LightGrid-Accent32">
    <w:name w:val="Light Grid - Accent 32"/>
    <w:basedOn w:val="Normal"/>
    <w:uiPriority w:val="34"/>
    <w:qFormat/>
    <w:rsid w:val="00B601FE"/>
    <w:pPr>
      <w:ind w:left="720"/>
      <w:contextualSpacing/>
    </w:pPr>
  </w:style>
  <w:style w:type="paragraph" w:styleId="Header">
    <w:name w:val="header"/>
    <w:basedOn w:val="Normal"/>
    <w:link w:val="HeaderChar"/>
    <w:uiPriority w:val="99"/>
    <w:unhideWhenUsed/>
    <w:rsid w:val="00B601FE"/>
    <w:pPr>
      <w:tabs>
        <w:tab w:val="center" w:pos="4320"/>
        <w:tab w:val="right" w:pos="8640"/>
      </w:tabs>
    </w:pPr>
    <w:rPr>
      <w:rFonts w:ascii="Arial" w:eastAsia="MS Mincho" w:hAnsi="Arial"/>
      <w:szCs w:val="24"/>
      <w:lang w:eastAsia="ja-JP"/>
    </w:rPr>
  </w:style>
  <w:style w:type="character" w:customStyle="1" w:styleId="HeaderChar">
    <w:name w:val="Header Char"/>
    <w:link w:val="Header"/>
    <w:uiPriority w:val="99"/>
    <w:locked/>
    <w:rsid w:val="00B601FE"/>
    <w:rPr>
      <w:rFonts w:ascii="Arial" w:eastAsia="MS Mincho" w:hAnsi="Arial" w:cs="Times New Roman"/>
      <w:sz w:val="24"/>
      <w:szCs w:val="24"/>
      <w:lang w:val="x-none" w:eastAsia="ja-JP"/>
    </w:rPr>
  </w:style>
  <w:style w:type="character" w:styleId="Hyperlink">
    <w:name w:val="Hyperlink"/>
    <w:uiPriority w:val="99"/>
    <w:unhideWhenUsed/>
    <w:rsid w:val="00B601FE"/>
    <w:rPr>
      <w:rFonts w:cs="Times New Roman"/>
      <w:color w:val="0000FF"/>
      <w:u w:val="single"/>
    </w:rPr>
  </w:style>
  <w:style w:type="paragraph" w:styleId="BalloonText">
    <w:name w:val="Balloon Text"/>
    <w:basedOn w:val="Normal"/>
    <w:link w:val="BalloonTextChar"/>
    <w:uiPriority w:val="99"/>
    <w:semiHidden/>
    <w:unhideWhenUsed/>
    <w:rsid w:val="00B601FE"/>
    <w:rPr>
      <w:rFonts w:ascii="Tahoma" w:hAnsi="Tahoma" w:cs="Tahoma"/>
      <w:sz w:val="16"/>
      <w:szCs w:val="16"/>
    </w:rPr>
  </w:style>
  <w:style w:type="character" w:customStyle="1" w:styleId="BalloonTextChar">
    <w:name w:val="Balloon Text Char"/>
    <w:link w:val="BalloonText"/>
    <w:uiPriority w:val="99"/>
    <w:semiHidden/>
    <w:locked/>
    <w:rsid w:val="00B601FE"/>
    <w:rPr>
      <w:rFonts w:ascii="Tahoma" w:hAnsi="Tahoma" w:cs="Tahoma"/>
      <w:sz w:val="16"/>
      <w:szCs w:val="16"/>
    </w:rPr>
  </w:style>
  <w:style w:type="character" w:styleId="FollowedHyperlink">
    <w:name w:val="FollowedHyperlink"/>
    <w:uiPriority w:val="99"/>
    <w:semiHidden/>
    <w:unhideWhenUsed/>
    <w:rsid w:val="0075194A"/>
    <w:rPr>
      <w:rFonts w:cs="Times New Roman"/>
      <w:color w:val="800080"/>
      <w:u w:val="single"/>
    </w:rPr>
  </w:style>
  <w:style w:type="character" w:customStyle="1" w:styleId="MediumGrid1-Accent11">
    <w:name w:val="Medium Grid 1 - Accent 11"/>
    <w:uiPriority w:val="99"/>
    <w:semiHidden/>
    <w:rsid w:val="00D6405D"/>
    <w:rPr>
      <w:rFonts w:cs="Times New Roman"/>
      <w:color w:val="808080"/>
    </w:rPr>
  </w:style>
  <w:style w:type="paragraph" w:customStyle="1" w:styleId="LightGrid-Accent31">
    <w:name w:val="Light Grid - Accent 31"/>
    <w:basedOn w:val="Normal"/>
    <w:uiPriority w:val="34"/>
    <w:qFormat/>
    <w:rsid w:val="000876D4"/>
    <w:pPr>
      <w:ind w:left="720"/>
      <w:contextualSpacing/>
    </w:pPr>
  </w:style>
  <w:style w:type="paragraph" w:styleId="Footer">
    <w:name w:val="footer"/>
    <w:basedOn w:val="Normal"/>
    <w:link w:val="FooterChar"/>
    <w:uiPriority w:val="99"/>
    <w:unhideWhenUsed/>
    <w:rsid w:val="000876D4"/>
    <w:pPr>
      <w:tabs>
        <w:tab w:val="center" w:pos="4680"/>
        <w:tab w:val="right" w:pos="9360"/>
      </w:tabs>
    </w:pPr>
  </w:style>
  <w:style w:type="character" w:customStyle="1" w:styleId="FooterChar">
    <w:name w:val="Footer Char"/>
    <w:link w:val="Footer"/>
    <w:uiPriority w:val="99"/>
    <w:locked/>
    <w:rsid w:val="000876D4"/>
    <w:rPr>
      <w:rFonts w:ascii="Calibri" w:hAnsi="Calibri" w:cs="Times New Roman"/>
    </w:rPr>
  </w:style>
  <w:style w:type="paragraph" w:styleId="NormalWeb">
    <w:name w:val="Normal (Web)"/>
    <w:basedOn w:val="Normal"/>
    <w:uiPriority w:val="99"/>
    <w:unhideWhenUsed/>
    <w:rsid w:val="00393155"/>
    <w:pPr>
      <w:spacing w:before="100" w:beforeAutospacing="1" w:after="100" w:afterAutospacing="1"/>
    </w:pPr>
    <w:rPr>
      <w:rFonts w:ascii="Times New Roman" w:hAnsi="Times New Roman"/>
      <w:sz w:val="24"/>
      <w:szCs w:val="24"/>
    </w:rPr>
  </w:style>
  <w:style w:type="paragraph" w:customStyle="1" w:styleId="MediumGrid1-Accent21">
    <w:name w:val="Medium Grid 1 - Accent 21"/>
    <w:basedOn w:val="Normal"/>
    <w:uiPriority w:val="34"/>
    <w:qFormat/>
    <w:rsid w:val="00AC6977"/>
    <w:pPr>
      <w:ind w:left="720"/>
      <w:contextualSpacing/>
    </w:pPr>
    <w:rPr>
      <w:rFonts w:eastAsia="Calibri"/>
    </w:rPr>
  </w:style>
  <w:style w:type="paragraph" w:styleId="ListParagraph">
    <w:name w:val="List Paragraph"/>
    <w:basedOn w:val="Normal"/>
    <w:uiPriority w:val="34"/>
    <w:qFormat/>
    <w:rsid w:val="00AE545A"/>
    <w:pPr>
      <w:ind w:left="720"/>
      <w:contextualSpacing/>
    </w:pPr>
  </w:style>
  <w:style w:type="character" w:customStyle="1" w:styleId="Heading1Char">
    <w:name w:val="Heading 1 Char"/>
    <w:basedOn w:val="DefaultParagraphFont"/>
    <w:link w:val="Heading1"/>
    <w:uiPriority w:val="9"/>
    <w:rsid w:val="00CB46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463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B463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503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HCDesig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HCDesig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HCDesig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HCDes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DFAB-09C4-497D-8F13-BA31300D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Myles Standish State Forest Headquarters Area</vt:lpstr>
    </vt:vector>
  </TitlesOfParts>
  <Company>Hewlett-Packard</Company>
  <LinksUpToDate>false</LinksUpToDate>
  <CharactersWithSpaces>30843</CharactersWithSpaces>
  <SharedDoc>false</SharedDoc>
  <HLinks>
    <vt:vector size="24" baseType="variant">
      <vt:variant>
        <vt:i4>6881356</vt:i4>
      </vt:variant>
      <vt:variant>
        <vt:i4>3</vt:i4>
      </vt:variant>
      <vt:variant>
        <vt:i4>0</vt:i4>
      </vt:variant>
      <vt:variant>
        <vt:i4>5</vt:i4>
      </vt:variant>
      <vt:variant>
        <vt:lpwstr>mailto:info@IHCDesign.org</vt:lpwstr>
      </vt:variant>
      <vt:variant>
        <vt:lpwstr/>
      </vt:variant>
      <vt:variant>
        <vt:i4>4915220</vt:i4>
      </vt:variant>
      <vt:variant>
        <vt:i4>0</vt:i4>
      </vt:variant>
      <vt:variant>
        <vt:i4>0</vt:i4>
      </vt:variant>
      <vt:variant>
        <vt:i4>5</vt:i4>
      </vt:variant>
      <vt:variant>
        <vt:lpwstr>http://www.ihcdesign.org/</vt:lpwstr>
      </vt:variant>
      <vt:variant>
        <vt:lpwstr/>
      </vt:variant>
      <vt:variant>
        <vt:i4>4915220</vt:i4>
      </vt:variant>
      <vt:variant>
        <vt:i4>6</vt:i4>
      </vt:variant>
      <vt:variant>
        <vt:i4>0</vt:i4>
      </vt:variant>
      <vt:variant>
        <vt:i4>5</vt:i4>
      </vt:variant>
      <vt:variant>
        <vt:lpwstr>http://www.ihcdesign.org/</vt:lpwstr>
      </vt:variant>
      <vt:variant>
        <vt:lpwstr/>
      </vt:variant>
      <vt:variant>
        <vt:i4>4915220</vt:i4>
      </vt:variant>
      <vt:variant>
        <vt:i4>0</vt:i4>
      </vt:variant>
      <vt:variant>
        <vt:i4>0</vt:i4>
      </vt:variant>
      <vt:variant>
        <vt:i4>5</vt:i4>
      </vt:variant>
      <vt:variant>
        <vt:lpwstr>http://www.ihcdesign.org/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Myles Standish State Forest Headquarters Area</dc:title>
  <dc:creator>gsims</dc:creator>
  <cp:lastModifiedBy>Ana Julian</cp:lastModifiedBy>
  <cp:revision>3</cp:revision>
  <cp:lastPrinted>2019-11-07T19:13:00Z</cp:lastPrinted>
  <dcterms:created xsi:type="dcterms:W3CDTF">2019-11-07T18:24:00Z</dcterms:created>
  <dcterms:modified xsi:type="dcterms:W3CDTF">2019-11-07T19:14:00Z</dcterms:modified>
</cp:coreProperties>
</file>